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0784" w14:textId="61331F30" w:rsidR="00BC076D" w:rsidRDefault="00BC076D" w:rsidP="00BC076D"/>
    <w:p w14:paraId="3A35296C" w14:textId="77777777" w:rsidR="00BC076D" w:rsidRPr="00F537C7" w:rsidRDefault="00BC076D" w:rsidP="00BC076D">
      <w:pPr>
        <w:jc w:val="center"/>
        <w:rPr>
          <w:rFonts w:ascii="Times New Roman" w:hAnsi="Times New Roman" w:cs="Times New Roman"/>
          <w:sz w:val="26"/>
          <w:szCs w:val="26"/>
        </w:rPr>
      </w:pPr>
      <w:r w:rsidRPr="00F537C7">
        <w:rPr>
          <w:rFonts w:ascii="Times New Roman" w:hAnsi="Times New Roman" w:cs="Times New Roman"/>
          <w:noProof/>
          <w:sz w:val="26"/>
          <w:szCs w:val="26"/>
          <w:lang w:eastAsia="fr-FR"/>
        </w:rPr>
        <w:drawing>
          <wp:anchor distT="0" distB="0" distL="114300" distR="114300" simplePos="0" relativeHeight="251660288" behindDoc="0" locked="0" layoutInCell="1" allowOverlap="1" wp14:anchorId="72F1C257" wp14:editId="3FB96EE7">
            <wp:simplePos x="0" y="0"/>
            <wp:positionH relativeFrom="column">
              <wp:posOffset>5316855</wp:posOffset>
            </wp:positionH>
            <wp:positionV relativeFrom="paragraph">
              <wp:posOffset>-147801</wp:posOffset>
            </wp:positionV>
            <wp:extent cx="928746" cy="1140133"/>
            <wp:effectExtent l="0" t="0" r="508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spoir57v5.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8746" cy="1140133"/>
                    </a:xfrm>
                    <a:prstGeom prst="rect">
                      <a:avLst/>
                    </a:prstGeom>
                  </pic:spPr>
                </pic:pic>
              </a:graphicData>
            </a:graphic>
            <wp14:sizeRelH relativeFrom="margin">
              <wp14:pctWidth>0</wp14:pctWidth>
            </wp14:sizeRelH>
            <wp14:sizeRelV relativeFrom="margin">
              <wp14:pctHeight>0</wp14:pctHeight>
            </wp14:sizeRelV>
          </wp:anchor>
        </w:drawing>
      </w:r>
      <w:r w:rsidRPr="00F537C7">
        <w:rPr>
          <w:rFonts w:ascii="Times New Roman" w:hAnsi="Times New Roman" w:cs="Times New Roman"/>
          <w:noProof/>
          <w:sz w:val="26"/>
          <w:szCs w:val="26"/>
          <w:lang w:eastAsia="fr-FR"/>
        </w:rPr>
        <w:drawing>
          <wp:anchor distT="0" distB="0" distL="114300" distR="114300" simplePos="0" relativeHeight="251659264" behindDoc="0" locked="0" layoutInCell="1" allowOverlap="1" wp14:anchorId="47E071F4" wp14:editId="088075E9">
            <wp:simplePos x="0" y="0"/>
            <wp:positionH relativeFrom="column">
              <wp:posOffset>535305</wp:posOffset>
            </wp:positionH>
            <wp:positionV relativeFrom="paragraph">
              <wp:posOffset>-141605</wp:posOffset>
            </wp:positionV>
            <wp:extent cx="1066800" cy="1135393"/>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raichage Ligh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800" cy="1135393"/>
                    </a:xfrm>
                    <a:prstGeom prst="rect">
                      <a:avLst/>
                    </a:prstGeom>
                  </pic:spPr>
                </pic:pic>
              </a:graphicData>
            </a:graphic>
            <wp14:sizeRelH relativeFrom="margin">
              <wp14:pctWidth>0</wp14:pctWidth>
            </wp14:sizeRelH>
            <wp14:sizeRelV relativeFrom="margin">
              <wp14:pctHeight>0</wp14:pctHeight>
            </wp14:sizeRelV>
          </wp:anchor>
        </w:drawing>
      </w:r>
      <w:r w:rsidRPr="00F537C7">
        <w:rPr>
          <w:rFonts w:ascii="Times New Roman" w:hAnsi="Times New Roman" w:cs="Times New Roman"/>
          <w:sz w:val="26"/>
          <w:szCs w:val="26"/>
        </w:rPr>
        <w:t>CONTRAT D’ENGAGEMENT</w:t>
      </w:r>
    </w:p>
    <w:p w14:paraId="2482DF3D" w14:textId="02D94E99" w:rsidR="00BC076D" w:rsidRPr="00F537C7" w:rsidRDefault="00FB1006" w:rsidP="00BC076D">
      <w:pPr>
        <w:jc w:val="center"/>
        <w:rPr>
          <w:rFonts w:ascii="Times New Roman" w:hAnsi="Times New Roman" w:cs="Times New Roman"/>
          <w:sz w:val="26"/>
          <w:szCs w:val="26"/>
        </w:rPr>
      </w:pPr>
      <w:r>
        <w:rPr>
          <w:rFonts w:ascii="Times New Roman" w:hAnsi="Times New Roman" w:cs="Times New Roman"/>
          <w:sz w:val="26"/>
          <w:szCs w:val="26"/>
        </w:rPr>
        <w:t>Saison 202</w:t>
      </w:r>
      <w:r w:rsidR="00F75AC5">
        <w:rPr>
          <w:rFonts w:ascii="Times New Roman" w:hAnsi="Times New Roman" w:cs="Times New Roman"/>
          <w:sz w:val="26"/>
          <w:szCs w:val="26"/>
        </w:rPr>
        <w:t>6</w:t>
      </w:r>
    </w:p>
    <w:p w14:paraId="4BBAFA2E" w14:textId="77777777" w:rsidR="00BC076D" w:rsidRPr="00F537C7" w:rsidRDefault="00BC076D" w:rsidP="00BC076D">
      <w:pPr>
        <w:jc w:val="center"/>
        <w:rPr>
          <w:rFonts w:ascii="Times New Roman" w:hAnsi="Times New Roman" w:cs="Times New Roman"/>
          <w:sz w:val="26"/>
          <w:szCs w:val="26"/>
        </w:rPr>
      </w:pPr>
      <w:r w:rsidRPr="00F537C7">
        <w:rPr>
          <w:rFonts w:ascii="Times New Roman" w:hAnsi="Times New Roman" w:cs="Times New Roman"/>
          <w:sz w:val="26"/>
          <w:szCs w:val="26"/>
        </w:rPr>
        <w:t>Le Jardin « Les Petites Bottes »</w:t>
      </w:r>
    </w:p>
    <w:p w14:paraId="5F1C9A70" w14:textId="39F23E69" w:rsidR="00BC076D" w:rsidRPr="00F537C7" w:rsidRDefault="00BC076D" w:rsidP="00BC076D">
      <w:pPr>
        <w:jc w:val="center"/>
        <w:rPr>
          <w:rFonts w:ascii="Times New Roman" w:hAnsi="Times New Roman" w:cs="Times New Roman"/>
          <w:sz w:val="26"/>
          <w:szCs w:val="26"/>
        </w:rPr>
      </w:pPr>
      <w:r w:rsidRPr="00F537C7">
        <w:rPr>
          <w:rFonts w:ascii="Times New Roman" w:hAnsi="Times New Roman" w:cs="Times New Roman"/>
          <w:sz w:val="26"/>
          <w:szCs w:val="26"/>
        </w:rPr>
        <w:t>57130 VAUX</w:t>
      </w:r>
    </w:p>
    <w:p w14:paraId="675DB1D2" w14:textId="77777777" w:rsidR="00BC076D" w:rsidRPr="00F537C7" w:rsidRDefault="00BC076D" w:rsidP="00BC076D">
      <w:pPr>
        <w:rPr>
          <w:rFonts w:ascii="Times New Roman" w:hAnsi="Times New Roman" w:cs="Times New Roman"/>
          <w:sz w:val="26"/>
          <w:szCs w:val="26"/>
        </w:rPr>
      </w:pPr>
    </w:p>
    <w:p w14:paraId="107BBE27" w14:textId="7C17390F" w:rsidR="00BC076D" w:rsidRPr="00313053" w:rsidRDefault="00BC076D" w:rsidP="00BC076D">
      <w:pPr>
        <w:rPr>
          <w:rFonts w:ascii="Arial" w:hAnsi="Arial" w:cs="Arial"/>
        </w:rPr>
      </w:pPr>
    </w:p>
    <w:p w14:paraId="763A911E" w14:textId="77777777" w:rsidR="00BC076D" w:rsidRPr="0077309C" w:rsidRDefault="00BC076D" w:rsidP="00BC076D">
      <w:pPr>
        <w:rPr>
          <w:rFonts w:ascii="Times New Roman" w:hAnsi="Times New Roman" w:cs="Times New Roman"/>
        </w:rPr>
      </w:pPr>
      <w:r w:rsidRPr="0077309C">
        <w:rPr>
          <w:rFonts w:ascii="Times New Roman" w:hAnsi="Times New Roman" w:cs="Times New Roman"/>
        </w:rPr>
        <w:t>L’Atelier Maraîchage de l’ESAT L’Espoir a un double objectif :</w:t>
      </w:r>
    </w:p>
    <w:p w14:paraId="3FDE1985" w14:textId="77777777" w:rsidR="00BC076D" w:rsidRPr="0077309C" w:rsidRDefault="00BC076D" w:rsidP="00BC076D">
      <w:pPr>
        <w:pStyle w:val="Paragraphedeliste"/>
        <w:numPr>
          <w:ilvl w:val="0"/>
          <w:numId w:val="1"/>
        </w:numPr>
        <w:ind w:left="851" w:hanging="143"/>
        <w:rPr>
          <w:rFonts w:ascii="Times New Roman" w:hAnsi="Times New Roman" w:cs="Times New Roman"/>
        </w:rPr>
      </w:pPr>
      <w:proofErr w:type="gramStart"/>
      <w:r w:rsidRPr="0077309C">
        <w:rPr>
          <w:rFonts w:ascii="Times New Roman" w:hAnsi="Times New Roman" w:cs="Times New Roman"/>
        </w:rPr>
        <w:t>la</w:t>
      </w:r>
      <w:proofErr w:type="gramEnd"/>
      <w:r w:rsidRPr="0077309C">
        <w:rPr>
          <w:rFonts w:ascii="Times New Roman" w:hAnsi="Times New Roman" w:cs="Times New Roman"/>
        </w:rPr>
        <w:t xml:space="preserve"> culture de légumes suivant les règles de l’agriculture biologique </w:t>
      </w:r>
    </w:p>
    <w:p w14:paraId="4685D344" w14:textId="77777777" w:rsidR="00BC076D" w:rsidRPr="0077309C" w:rsidRDefault="00BC076D" w:rsidP="00BC076D">
      <w:pPr>
        <w:pStyle w:val="Paragraphedeliste"/>
        <w:numPr>
          <w:ilvl w:val="0"/>
          <w:numId w:val="1"/>
        </w:numPr>
        <w:ind w:left="851" w:hanging="143"/>
        <w:rPr>
          <w:rFonts w:ascii="Times New Roman" w:hAnsi="Times New Roman" w:cs="Times New Roman"/>
        </w:rPr>
      </w:pPr>
      <w:proofErr w:type="gramStart"/>
      <w:r w:rsidRPr="0077309C">
        <w:rPr>
          <w:rFonts w:ascii="Times New Roman" w:hAnsi="Times New Roman" w:cs="Times New Roman"/>
        </w:rPr>
        <w:t>l’insertion</w:t>
      </w:r>
      <w:proofErr w:type="gramEnd"/>
      <w:r w:rsidRPr="0077309C">
        <w:rPr>
          <w:rFonts w:ascii="Times New Roman" w:hAnsi="Times New Roman" w:cs="Times New Roman"/>
        </w:rPr>
        <w:t xml:space="preserve"> grâce à une activité professionnelle de personnes en situation de handicap psychique</w:t>
      </w:r>
    </w:p>
    <w:p w14:paraId="1706AA47" w14:textId="77777777" w:rsidR="00BC076D" w:rsidRPr="0077309C" w:rsidRDefault="00BC076D" w:rsidP="00BC076D">
      <w:pPr>
        <w:rPr>
          <w:rFonts w:ascii="Times New Roman" w:hAnsi="Times New Roman" w:cs="Times New Roman"/>
        </w:rPr>
      </w:pPr>
    </w:p>
    <w:p w14:paraId="75BF1FB6" w14:textId="77777777" w:rsidR="00BC076D" w:rsidRPr="0077309C" w:rsidRDefault="00BC076D" w:rsidP="00BC076D">
      <w:pPr>
        <w:rPr>
          <w:rFonts w:ascii="Times New Roman" w:hAnsi="Times New Roman" w:cs="Times New Roman"/>
        </w:rPr>
      </w:pPr>
      <w:r w:rsidRPr="0077309C">
        <w:rPr>
          <w:rFonts w:ascii="Times New Roman" w:hAnsi="Times New Roman" w:cs="Times New Roman"/>
        </w:rPr>
        <w:t>Le présent contrat est passé entre :</w:t>
      </w:r>
    </w:p>
    <w:p w14:paraId="4030729E" w14:textId="41ED815D" w:rsidR="00BC076D" w:rsidRPr="00F537C7" w:rsidRDefault="00BC076D" w:rsidP="00BC076D">
      <w:pPr>
        <w:tabs>
          <w:tab w:val="left" w:pos="9525"/>
        </w:tabs>
        <w:rPr>
          <w:rFonts w:ascii="Times New Roman" w:hAnsi="Times New Roman" w:cs="Times New Roman"/>
        </w:rPr>
      </w:pPr>
      <w:r w:rsidRPr="00F537C7">
        <w:rPr>
          <w:rFonts w:ascii="Times New Roman" w:hAnsi="Times New Roman" w:cs="Times New Roman"/>
        </w:rPr>
        <w:tab/>
      </w:r>
    </w:p>
    <w:tbl>
      <w:tblPr>
        <w:tblStyle w:val="Grilledutableau"/>
        <w:tblW w:w="0" w:type="auto"/>
        <w:tblBorders>
          <w:top w:val="dashSmallGap" w:sz="4" w:space="0" w:color="auto"/>
          <w:left w:val="dashSmallGap" w:sz="4" w:space="0" w:color="auto"/>
          <w:bottom w:val="dashSmallGap" w:sz="4" w:space="0" w:color="auto"/>
          <w:right w:val="dashSmallGap" w:sz="4" w:space="0" w:color="auto"/>
          <w:insideH w:val="none" w:sz="0" w:space="0" w:color="auto"/>
          <w:insideV w:val="dashSmallGap" w:sz="4" w:space="0" w:color="auto"/>
        </w:tblBorders>
        <w:tblLook w:val="04A0" w:firstRow="1" w:lastRow="0" w:firstColumn="1" w:lastColumn="0" w:noHBand="0" w:noVBand="1"/>
      </w:tblPr>
      <w:tblGrid>
        <w:gridCol w:w="5235"/>
        <w:gridCol w:w="5221"/>
      </w:tblGrid>
      <w:tr w:rsidR="00BC076D" w:rsidRPr="00F537C7" w14:paraId="000EDA28" w14:textId="77777777" w:rsidTr="0030559E">
        <w:tc>
          <w:tcPr>
            <w:tcW w:w="5381" w:type="dxa"/>
          </w:tcPr>
          <w:p w14:paraId="1DA9E7A6" w14:textId="6DEF92C5" w:rsidR="0077309C" w:rsidRDefault="00BC076D" w:rsidP="0030559E">
            <w:pPr>
              <w:rPr>
                <w:rFonts w:ascii="Times New Roman" w:hAnsi="Times New Roman" w:cs="Times New Roman"/>
              </w:rPr>
            </w:pPr>
            <w:r w:rsidRPr="00F537C7">
              <w:rPr>
                <w:rFonts w:ascii="Times New Roman" w:hAnsi="Times New Roman" w:cs="Times New Roman"/>
              </w:rPr>
              <w:t>Le Maraîcher :</w:t>
            </w:r>
          </w:p>
          <w:p w14:paraId="1A289363" w14:textId="77777777" w:rsidR="00BC076D" w:rsidRPr="00F537C7" w:rsidRDefault="00BC076D" w:rsidP="0030559E">
            <w:pPr>
              <w:rPr>
                <w:rFonts w:ascii="Times New Roman" w:hAnsi="Times New Roman" w:cs="Times New Roman"/>
              </w:rPr>
            </w:pPr>
            <w:r w:rsidRPr="00F537C7">
              <w:rPr>
                <w:rFonts w:ascii="Times New Roman" w:hAnsi="Times New Roman" w:cs="Times New Roman"/>
              </w:rPr>
              <w:t>Atelier Maraîchage de l’ESAT L’Espoir</w:t>
            </w:r>
          </w:p>
          <w:p w14:paraId="21AB0CC4" w14:textId="77777777" w:rsidR="00BC076D" w:rsidRPr="00F537C7" w:rsidRDefault="00BC076D" w:rsidP="0030559E">
            <w:pPr>
              <w:rPr>
                <w:rFonts w:ascii="Times New Roman" w:hAnsi="Times New Roman" w:cs="Times New Roman"/>
              </w:rPr>
            </w:pPr>
            <w:r w:rsidRPr="00F537C7">
              <w:rPr>
                <w:rFonts w:ascii="Times New Roman" w:hAnsi="Times New Roman" w:cs="Times New Roman"/>
              </w:rPr>
              <w:t xml:space="preserve">301 rue du Général </w:t>
            </w:r>
            <w:proofErr w:type="spellStart"/>
            <w:r w:rsidRPr="00F537C7">
              <w:rPr>
                <w:rFonts w:ascii="Times New Roman" w:hAnsi="Times New Roman" w:cs="Times New Roman"/>
              </w:rPr>
              <w:t>Vansantberghe</w:t>
            </w:r>
            <w:proofErr w:type="spellEnd"/>
          </w:p>
          <w:p w14:paraId="3A157FD7" w14:textId="77777777" w:rsidR="00BC076D" w:rsidRPr="00F537C7" w:rsidRDefault="00BC076D" w:rsidP="0030559E">
            <w:pPr>
              <w:rPr>
                <w:rFonts w:ascii="Times New Roman" w:hAnsi="Times New Roman" w:cs="Times New Roman"/>
              </w:rPr>
            </w:pPr>
            <w:r w:rsidRPr="00F537C7">
              <w:rPr>
                <w:rFonts w:ascii="Times New Roman" w:hAnsi="Times New Roman" w:cs="Times New Roman"/>
              </w:rPr>
              <w:t>57155 MARLY</w:t>
            </w:r>
          </w:p>
          <w:p w14:paraId="65D61D44" w14:textId="77777777" w:rsidR="00BC076D" w:rsidRPr="00F537C7" w:rsidRDefault="00BC076D" w:rsidP="0030559E">
            <w:pPr>
              <w:rPr>
                <w:rFonts w:ascii="Times New Roman" w:hAnsi="Times New Roman" w:cs="Times New Roman"/>
              </w:rPr>
            </w:pPr>
            <w:r w:rsidRPr="00F537C7">
              <w:rPr>
                <w:rFonts w:ascii="Times New Roman" w:hAnsi="Times New Roman" w:cs="Times New Roman"/>
              </w:rPr>
              <w:t>03 87 52 04 66</w:t>
            </w:r>
          </w:p>
          <w:p w14:paraId="622DA273" w14:textId="77777777" w:rsidR="00BC076D" w:rsidRPr="00F537C7" w:rsidRDefault="00BC076D" w:rsidP="0030559E">
            <w:pPr>
              <w:rPr>
                <w:rFonts w:ascii="Times New Roman" w:hAnsi="Times New Roman" w:cs="Times New Roman"/>
                <w:color w:val="0563C1" w:themeColor="hyperlink"/>
                <w:u w:val="single"/>
                <w:lang w:val="en-US"/>
              </w:rPr>
            </w:pPr>
            <w:hyperlink r:id="rId8" w:history="1">
              <w:r w:rsidRPr="00F537C7">
                <w:rPr>
                  <w:rStyle w:val="Lienhypertexte"/>
                  <w:rFonts w:ascii="Times New Roman" w:hAnsi="Times New Roman" w:cs="Times New Roman"/>
                  <w:lang w:val="en-US"/>
                </w:rPr>
                <w:t>accueil-esat@espoir57.fr</w:t>
              </w:r>
            </w:hyperlink>
          </w:p>
        </w:tc>
        <w:tc>
          <w:tcPr>
            <w:tcW w:w="5382" w:type="dxa"/>
          </w:tcPr>
          <w:p w14:paraId="0BBE1370" w14:textId="77777777" w:rsidR="0077309C" w:rsidRPr="0077309C" w:rsidRDefault="00BC076D" w:rsidP="0030559E">
            <w:pPr>
              <w:rPr>
                <w:rFonts w:ascii="Times New Roman" w:hAnsi="Times New Roman" w:cs="Times New Roman"/>
              </w:rPr>
            </w:pPr>
            <w:r w:rsidRPr="00F537C7">
              <w:rPr>
                <w:rFonts w:ascii="Times New Roman" w:hAnsi="Times New Roman" w:cs="Times New Roman"/>
              </w:rPr>
              <w:t xml:space="preserve">Le Participant : </w:t>
            </w:r>
          </w:p>
          <w:p w14:paraId="15FC5441" w14:textId="77777777" w:rsidR="00932B4D" w:rsidRDefault="00932B4D" w:rsidP="0030559E">
            <w:pPr>
              <w:rPr>
                <w:rFonts w:ascii="Times New Roman" w:hAnsi="Times New Roman" w:cs="Times New Roman"/>
                <w:b/>
              </w:rPr>
            </w:pPr>
            <w:r>
              <w:rPr>
                <w:rFonts w:ascii="Times New Roman" w:hAnsi="Times New Roman" w:cs="Times New Roman"/>
                <w:b/>
              </w:rPr>
              <w:t>Nom :</w:t>
            </w:r>
          </w:p>
          <w:p w14:paraId="0C390DAB" w14:textId="77777777" w:rsidR="00932B4D" w:rsidRDefault="00932B4D" w:rsidP="0030559E">
            <w:pPr>
              <w:rPr>
                <w:rFonts w:ascii="Times New Roman" w:hAnsi="Times New Roman" w:cs="Times New Roman"/>
                <w:b/>
              </w:rPr>
            </w:pPr>
            <w:r>
              <w:rPr>
                <w:rFonts w:ascii="Times New Roman" w:hAnsi="Times New Roman" w:cs="Times New Roman"/>
                <w:b/>
              </w:rPr>
              <w:t xml:space="preserve">Prénom : </w:t>
            </w:r>
          </w:p>
          <w:p w14:paraId="03CE1A9D" w14:textId="77777777" w:rsidR="00932B4D" w:rsidRDefault="00932B4D" w:rsidP="0030559E">
            <w:pPr>
              <w:rPr>
                <w:rFonts w:ascii="Times New Roman" w:hAnsi="Times New Roman" w:cs="Times New Roman"/>
                <w:b/>
              </w:rPr>
            </w:pPr>
            <w:r>
              <w:rPr>
                <w:rFonts w:ascii="Times New Roman" w:hAnsi="Times New Roman" w:cs="Times New Roman"/>
                <w:b/>
              </w:rPr>
              <w:t xml:space="preserve">Adresse : </w:t>
            </w:r>
          </w:p>
          <w:p w14:paraId="14DFA313" w14:textId="77777777" w:rsidR="0077309C" w:rsidRDefault="00932B4D" w:rsidP="00854275">
            <w:pPr>
              <w:rPr>
                <w:rFonts w:ascii="Times New Roman" w:hAnsi="Times New Roman" w:cs="Times New Roman"/>
                <w:b/>
              </w:rPr>
            </w:pPr>
            <w:r>
              <w:rPr>
                <w:rFonts w:ascii="Times New Roman" w:hAnsi="Times New Roman" w:cs="Times New Roman"/>
                <w:b/>
              </w:rPr>
              <w:t>CP :</w:t>
            </w:r>
            <w:r w:rsidR="0077309C">
              <w:rPr>
                <w:rFonts w:ascii="Times New Roman" w:hAnsi="Times New Roman" w:cs="Times New Roman"/>
                <w:b/>
              </w:rPr>
              <w:t xml:space="preserve"> </w:t>
            </w:r>
          </w:p>
          <w:p w14:paraId="627FBF8E" w14:textId="77777777" w:rsidR="00854275" w:rsidRDefault="00854275" w:rsidP="00854275">
            <w:pPr>
              <w:rPr>
                <w:rFonts w:ascii="Times New Roman" w:hAnsi="Times New Roman" w:cs="Times New Roman"/>
                <w:b/>
              </w:rPr>
            </w:pPr>
            <w:r>
              <w:rPr>
                <w:rFonts w:ascii="Times New Roman" w:hAnsi="Times New Roman" w:cs="Times New Roman"/>
                <w:b/>
              </w:rPr>
              <w:t xml:space="preserve">Ville : </w:t>
            </w:r>
          </w:p>
          <w:p w14:paraId="59E49881" w14:textId="77777777" w:rsidR="00932B4D" w:rsidRDefault="00932B4D" w:rsidP="0030559E">
            <w:pPr>
              <w:rPr>
                <w:rFonts w:ascii="Times New Roman" w:hAnsi="Times New Roman" w:cs="Times New Roman"/>
                <w:b/>
              </w:rPr>
            </w:pPr>
            <w:r>
              <w:rPr>
                <w:rFonts w:ascii="Times New Roman" w:hAnsi="Times New Roman" w:cs="Times New Roman"/>
                <w:b/>
              </w:rPr>
              <w:t xml:space="preserve">Téléphone : </w:t>
            </w:r>
          </w:p>
          <w:p w14:paraId="31BB789D" w14:textId="77777777" w:rsidR="00BC076D" w:rsidRPr="00854275" w:rsidRDefault="00932B4D" w:rsidP="00932B4D">
            <w:pPr>
              <w:rPr>
                <w:rFonts w:ascii="Times New Roman" w:hAnsi="Times New Roman" w:cs="Times New Roman"/>
                <w:b/>
              </w:rPr>
            </w:pPr>
            <w:r>
              <w:rPr>
                <w:rFonts w:ascii="Times New Roman" w:hAnsi="Times New Roman" w:cs="Times New Roman"/>
                <w:b/>
              </w:rPr>
              <w:t xml:space="preserve">Courriel : </w:t>
            </w:r>
            <w:r w:rsidR="00BC076D" w:rsidRPr="00F537C7">
              <w:rPr>
                <w:rFonts w:ascii="Times New Roman" w:hAnsi="Times New Roman" w:cs="Times New Roman"/>
                <w:b/>
              </w:rPr>
              <w:fldChar w:fldCharType="begin"/>
            </w:r>
            <w:r w:rsidR="00BC076D" w:rsidRPr="00F537C7">
              <w:rPr>
                <w:rFonts w:ascii="Times New Roman" w:hAnsi="Times New Roman" w:cs="Times New Roman"/>
                <w:b/>
              </w:rPr>
              <w:instrText xml:space="preserve"> MERGEFIELD Adresse_1 </w:instrText>
            </w:r>
            <w:r w:rsidR="00BC076D" w:rsidRPr="00F537C7">
              <w:rPr>
                <w:rFonts w:ascii="Times New Roman" w:hAnsi="Times New Roman" w:cs="Times New Roman"/>
                <w:b/>
              </w:rPr>
              <w:fldChar w:fldCharType="end"/>
            </w:r>
            <w:r w:rsidR="00BC076D" w:rsidRPr="00F537C7">
              <w:rPr>
                <w:rFonts w:ascii="Times New Roman" w:hAnsi="Times New Roman" w:cs="Times New Roman"/>
                <w:b/>
              </w:rPr>
              <w:fldChar w:fldCharType="begin"/>
            </w:r>
            <w:r w:rsidR="00BC076D" w:rsidRPr="00F537C7">
              <w:rPr>
                <w:rFonts w:ascii="Times New Roman" w:hAnsi="Times New Roman" w:cs="Times New Roman"/>
                <w:b/>
              </w:rPr>
              <w:instrText xml:space="preserve"> MERGEFIELD Courriel </w:instrText>
            </w:r>
            <w:r w:rsidR="00BC076D" w:rsidRPr="00F537C7">
              <w:rPr>
                <w:rFonts w:ascii="Times New Roman" w:hAnsi="Times New Roman" w:cs="Times New Roman"/>
                <w:b/>
              </w:rPr>
              <w:fldChar w:fldCharType="end"/>
            </w:r>
          </w:p>
        </w:tc>
      </w:tr>
    </w:tbl>
    <w:p w14:paraId="54D3F012" w14:textId="77777777" w:rsidR="00BC076D" w:rsidRPr="00F537C7" w:rsidRDefault="00BC076D" w:rsidP="00BC076D">
      <w:pPr>
        <w:rPr>
          <w:rFonts w:ascii="Times New Roman" w:hAnsi="Times New Roman" w:cs="Times New Roman"/>
          <w:b/>
        </w:rPr>
      </w:pPr>
    </w:p>
    <w:p w14:paraId="61ADBD94" w14:textId="4596F129" w:rsidR="00BC076D" w:rsidRPr="00F038C5" w:rsidRDefault="00BC076D" w:rsidP="00BC076D">
      <w:pPr>
        <w:rPr>
          <w:rFonts w:ascii="Times New Roman" w:hAnsi="Times New Roman" w:cs="Times New Roman"/>
          <w:b/>
          <w:sz w:val="24"/>
          <w:szCs w:val="24"/>
          <w:u w:val="single"/>
        </w:rPr>
      </w:pPr>
      <w:r w:rsidRPr="00F038C5">
        <w:rPr>
          <w:rFonts w:ascii="Times New Roman" w:hAnsi="Times New Roman" w:cs="Times New Roman"/>
          <w:b/>
          <w:sz w:val="24"/>
          <w:szCs w:val="24"/>
          <w:u w:val="single"/>
        </w:rPr>
        <w:t>Engagement du Maraîcher</w:t>
      </w:r>
    </w:p>
    <w:p w14:paraId="614EB27A" w14:textId="6D8AFEA0" w:rsidR="00BC076D" w:rsidRPr="0077309C" w:rsidRDefault="00BC076D" w:rsidP="00BC076D">
      <w:pPr>
        <w:rPr>
          <w:rFonts w:ascii="Times New Roman" w:hAnsi="Times New Roman" w:cs="Times New Roman"/>
        </w:rPr>
      </w:pPr>
      <w:r w:rsidRPr="0077309C">
        <w:rPr>
          <w:rFonts w:ascii="Times New Roman" w:hAnsi="Times New Roman" w:cs="Times New Roman"/>
        </w:rPr>
        <w:t xml:space="preserve">Le maraîcher s’engage à respecter les principes de l’agriculture biologique dans le respect de son agrément (certificat </w:t>
      </w:r>
      <w:r w:rsidR="008B61AA" w:rsidRPr="0077309C">
        <w:rPr>
          <w:rFonts w:ascii="Times New Roman" w:hAnsi="Times New Roman" w:cs="Times New Roman"/>
        </w:rPr>
        <w:t>ECOCERT</w:t>
      </w:r>
      <w:r w:rsidRPr="0077309C">
        <w:rPr>
          <w:rFonts w:ascii="Times New Roman" w:hAnsi="Times New Roman" w:cs="Times New Roman"/>
        </w:rPr>
        <w:t xml:space="preserve"> n° </w:t>
      </w:r>
      <w:r w:rsidR="002E317E">
        <w:rPr>
          <w:rFonts w:ascii="Times New Roman" w:hAnsi="Times New Roman" w:cs="Times New Roman"/>
        </w:rPr>
        <w:t>FR-BIO-01.250-0068295.2026.001</w:t>
      </w:r>
      <w:r w:rsidRPr="0077309C">
        <w:rPr>
          <w:rFonts w:ascii="Times New Roman" w:hAnsi="Times New Roman" w:cs="Times New Roman"/>
        </w:rPr>
        <w:t>)</w:t>
      </w:r>
      <w:r w:rsidR="002E317E">
        <w:rPr>
          <w:rFonts w:ascii="Times New Roman" w:hAnsi="Times New Roman" w:cs="Times New Roman"/>
        </w:rPr>
        <w:t xml:space="preserve"> valable du 14/01/2026 au 31/03/2027.</w:t>
      </w:r>
    </w:p>
    <w:p w14:paraId="2321D8C0" w14:textId="426A8A60" w:rsidR="00BC076D" w:rsidRPr="0077309C" w:rsidRDefault="008B37E5" w:rsidP="00BC076D">
      <w:pPr>
        <w:rPr>
          <w:rFonts w:ascii="Times New Roman" w:hAnsi="Times New Roman" w:cs="Times New Roman"/>
        </w:rPr>
      </w:pPr>
      <w:r w:rsidRPr="0077309C">
        <w:rPr>
          <w:rFonts w:ascii="Times New Roman" w:hAnsi="Times New Roman" w:cs="Times New Roman"/>
        </w:rPr>
        <w:t>Il s’engage pour une sais</w:t>
      </w:r>
      <w:r w:rsidR="00FB1006" w:rsidRPr="0077309C">
        <w:rPr>
          <w:rFonts w:ascii="Times New Roman" w:hAnsi="Times New Roman" w:cs="Times New Roman"/>
        </w:rPr>
        <w:t>on 202</w:t>
      </w:r>
      <w:r w:rsidR="00F75AC5">
        <w:rPr>
          <w:rFonts w:ascii="Times New Roman" w:hAnsi="Times New Roman" w:cs="Times New Roman"/>
        </w:rPr>
        <w:t>6</w:t>
      </w:r>
      <w:r w:rsidR="00BC076D" w:rsidRPr="0077309C">
        <w:rPr>
          <w:rFonts w:ascii="Times New Roman" w:hAnsi="Times New Roman" w:cs="Times New Roman"/>
        </w:rPr>
        <w:t xml:space="preserve"> qui s’étend sur </w:t>
      </w:r>
      <w:r w:rsidR="00BC076D" w:rsidRPr="00EF2AC2">
        <w:rPr>
          <w:rFonts w:ascii="Times New Roman" w:hAnsi="Times New Roman" w:cs="Times New Roman"/>
          <w:b/>
          <w:bCs/>
        </w:rPr>
        <w:t>une période de</w:t>
      </w:r>
      <w:r w:rsidR="009C4173" w:rsidRPr="00EF2AC2">
        <w:rPr>
          <w:rFonts w:ascii="Times New Roman" w:hAnsi="Times New Roman" w:cs="Times New Roman"/>
          <w:b/>
          <w:bCs/>
        </w:rPr>
        <w:t xml:space="preserve"> </w:t>
      </w:r>
      <w:r w:rsidR="0097069F" w:rsidRPr="00EF2AC2">
        <w:rPr>
          <w:rFonts w:ascii="Times New Roman" w:hAnsi="Times New Roman" w:cs="Times New Roman"/>
          <w:b/>
          <w:bCs/>
        </w:rPr>
        <w:t>3</w:t>
      </w:r>
      <w:r w:rsidR="00705260" w:rsidRPr="00EF2AC2">
        <w:rPr>
          <w:rFonts w:ascii="Times New Roman" w:hAnsi="Times New Roman" w:cs="Times New Roman"/>
          <w:b/>
          <w:bCs/>
        </w:rPr>
        <w:t>2</w:t>
      </w:r>
      <w:r w:rsidR="009C4173" w:rsidRPr="00EF2AC2">
        <w:rPr>
          <w:rFonts w:ascii="Times New Roman" w:hAnsi="Times New Roman" w:cs="Times New Roman"/>
          <w:b/>
          <w:bCs/>
        </w:rPr>
        <w:t xml:space="preserve"> semaines</w:t>
      </w:r>
      <w:r w:rsidR="009C4173" w:rsidRPr="0077309C">
        <w:rPr>
          <w:rFonts w:ascii="Times New Roman" w:hAnsi="Times New Roman" w:cs="Times New Roman"/>
        </w:rPr>
        <w:t xml:space="preserve">, du </w:t>
      </w:r>
      <w:r w:rsidR="009A0910" w:rsidRPr="0077309C">
        <w:rPr>
          <w:rFonts w:ascii="Times New Roman" w:hAnsi="Times New Roman" w:cs="Times New Roman"/>
        </w:rPr>
        <w:t>1</w:t>
      </w:r>
      <w:r w:rsidR="002E317E">
        <w:rPr>
          <w:rFonts w:ascii="Times New Roman" w:hAnsi="Times New Roman" w:cs="Times New Roman"/>
        </w:rPr>
        <w:t>3</w:t>
      </w:r>
      <w:r w:rsidR="009A0910" w:rsidRPr="0077309C">
        <w:rPr>
          <w:rFonts w:ascii="Times New Roman" w:hAnsi="Times New Roman" w:cs="Times New Roman"/>
        </w:rPr>
        <w:t xml:space="preserve"> mai au 1</w:t>
      </w:r>
      <w:r w:rsidR="002E317E">
        <w:rPr>
          <w:rFonts w:ascii="Times New Roman" w:hAnsi="Times New Roman" w:cs="Times New Roman"/>
        </w:rPr>
        <w:t>7</w:t>
      </w:r>
      <w:r w:rsidR="00BC076D" w:rsidRPr="0077309C">
        <w:rPr>
          <w:rFonts w:ascii="Times New Roman" w:hAnsi="Times New Roman" w:cs="Times New Roman"/>
        </w:rPr>
        <w:t xml:space="preserve"> décembre inclus.</w:t>
      </w:r>
    </w:p>
    <w:p w14:paraId="6484FCD6" w14:textId="77777777" w:rsidR="00BC076D" w:rsidRPr="0077309C" w:rsidRDefault="00BC076D" w:rsidP="00BC076D">
      <w:pPr>
        <w:rPr>
          <w:rFonts w:ascii="Times New Roman" w:hAnsi="Times New Roman" w:cs="Times New Roman"/>
        </w:rPr>
      </w:pPr>
      <w:r w:rsidRPr="0077309C">
        <w:rPr>
          <w:rFonts w:ascii="Times New Roman" w:hAnsi="Times New Roman" w:cs="Times New Roman"/>
        </w:rPr>
        <w:t xml:space="preserve">Le maraîcher propose chaque semaine des légumes frais, de qualité, de saison, issus du terrain de Vaux. </w:t>
      </w:r>
    </w:p>
    <w:p w14:paraId="5CE49BB2" w14:textId="77777777" w:rsidR="00BC076D" w:rsidRPr="0077309C" w:rsidRDefault="00BC076D" w:rsidP="00BC076D">
      <w:pPr>
        <w:rPr>
          <w:rFonts w:ascii="Times New Roman" w:hAnsi="Times New Roman" w:cs="Times New Roman"/>
        </w:rPr>
      </w:pPr>
      <w:r w:rsidRPr="0077309C">
        <w:rPr>
          <w:rFonts w:ascii="Times New Roman" w:hAnsi="Times New Roman" w:cs="Times New Roman"/>
        </w:rPr>
        <w:t xml:space="preserve">Les paniers hebdomadaires sont composés de légumes variés, de variétés anciennes dans la mesure du possible. Sur la durée de l’abonnement, au moins une trentaine de variétés de légumes est programmée selon les saisons. </w:t>
      </w:r>
    </w:p>
    <w:p w14:paraId="4935E277" w14:textId="42489154" w:rsidR="00BC076D" w:rsidRPr="0077309C" w:rsidRDefault="00BC076D" w:rsidP="00BC076D">
      <w:pPr>
        <w:spacing w:after="120"/>
        <w:rPr>
          <w:rFonts w:ascii="Times New Roman" w:hAnsi="Times New Roman" w:cs="Times New Roman"/>
        </w:rPr>
      </w:pPr>
      <w:r w:rsidRPr="0077309C">
        <w:rPr>
          <w:rFonts w:ascii="Times New Roman" w:hAnsi="Times New Roman" w:cs="Times New Roman"/>
        </w:rPr>
        <w:t>Au cours de la saison, certains aléas de production (climat, maladies, ravageurs…) peuvent entraîner des changements de poids et de diversité dans le panier.</w:t>
      </w:r>
    </w:p>
    <w:p w14:paraId="333DD12A" w14:textId="77777777" w:rsidR="00BC076D" w:rsidRPr="00F038C5" w:rsidRDefault="00BC076D" w:rsidP="00BC076D">
      <w:pPr>
        <w:rPr>
          <w:rFonts w:ascii="Times New Roman" w:hAnsi="Times New Roman" w:cs="Times New Roman"/>
          <w:b/>
          <w:sz w:val="24"/>
          <w:szCs w:val="24"/>
          <w:u w:val="single"/>
        </w:rPr>
      </w:pPr>
      <w:r w:rsidRPr="00F038C5">
        <w:rPr>
          <w:rFonts w:ascii="Times New Roman" w:hAnsi="Times New Roman" w:cs="Times New Roman"/>
          <w:b/>
          <w:sz w:val="24"/>
          <w:szCs w:val="24"/>
          <w:u w:val="single"/>
        </w:rPr>
        <w:t>Engagement du Participant</w:t>
      </w:r>
    </w:p>
    <w:p w14:paraId="658DFB3E" w14:textId="422300CB" w:rsidR="00BC076D" w:rsidRPr="0077309C" w:rsidRDefault="00BC076D" w:rsidP="00BC076D">
      <w:pPr>
        <w:rPr>
          <w:rFonts w:ascii="Times New Roman" w:hAnsi="Times New Roman" w:cs="Times New Roman"/>
        </w:rPr>
      </w:pPr>
      <w:r w:rsidRPr="0077309C">
        <w:rPr>
          <w:rFonts w:ascii="Times New Roman" w:hAnsi="Times New Roman" w:cs="Times New Roman"/>
        </w:rPr>
        <w:t>Le participant s’engage</w:t>
      </w:r>
      <w:r w:rsidR="009A0910" w:rsidRPr="0077309C">
        <w:rPr>
          <w:rFonts w:ascii="Times New Roman" w:hAnsi="Times New Roman" w:cs="Times New Roman"/>
        </w:rPr>
        <w:t xml:space="preserve"> pour la durée de la saison 202</w:t>
      </w:r>
      <w:r w:rsidR="00F75AC5">
        <w:rPr>
          <w:rFonts w:ascii="Times New Roman" w:hAnsi="Times New Roman" w:cs="Times New Roman"/>
        </w:rPr>
        <w:t>6</w:t>
      </w:r>
      <w:r w:rsidRPr="0077309C">
        <w:rPr>
          <w:rFonts w:ascii="Times New Roman" w:hAnsi="Times New Roman" w:cs="Times New Roman"/>
        </w:rPr>
        <w:t xml:space="preserve">. </w:t>
      </w:r>
    </w:p>
    <w:p w14:paraId="12EC6234" w14:textId="77777777" w:rsidR="00BC076D" w:rsidRDefault="00BC076D" w:rsidP="00BC076D">
      <w:pPr>
        <w:rPr>
          <w:rFonts w:ascii="Times New Roman" w:hAnsi="Times New Roman" w:cs="Times New Roman"/>
        </w:rPr>
      </w:pPr>
      <w:r w:rsidRPr="0077309C">
        <w:rPr>
          <w:rFonts w:ascii="Times New Roman" w:hAnsi="Times New Roman" w:cs="Times New Roman"/>
        </w:rPr>
        <w:t>Il accepte de partager les aléas de production avec le maraîcher.</w:t>
      </w:r>
    </w:p>
    <w:p w14:paraId="027A629A" w14:textId="77777777" w:rsidR="00F926CD" w:rsidRDefault="00F926CD" w:rsidP="00BC076D">
      <w:pPr>
        <w:rPr>
          <w:rFonts w:ascii="Times New Roman" w:hAnsi="Times New Roman" w:cs="Times New Roman"/>
        </w:rPr>
      </w:pPr>
    </w:p>
    <w:p w14:paraId="06F4BF6A" w14:textId="77777777" w:rsidR="00F926CD" w:rsidRPr="00F926CD" w:rsidRDefault="005338C0" w:rsidP="00F926CD">
      <w:pPr>
        <w:pStyle w:val="Paragraphedeliste"/>
        <w:numPr>
          <w:ilvl w:val="0"/>
          <w:numId w:val="4"/>
        </w:numPr>
        <w:rPr>
          <w:rFonts w:ascii="Times New Roman" w:hAnsi="Times New Roman" w:cs="Times New Roman"/>
          <w:b/>
          <w:bCs/>
        </w:rPr>
      </w:pPr>
      <w:r w:rsidRPr="00F926CD">
        <w:rPr>
          <w:rFonts w:ascii="Times New Roman" w:hAnsi="Times New Roman" w:cs="Times New Roman"/>
          <w:b/>
          <w:bCs/>
        </w:rPr>
        <w:t>Offre « abonnement complet » : 32 livraisons</w:t>
      </w:r>
    </w:p>
    <w:p w14:paraId="78C6903E" w14:textId="2A61D9FE" w:rsidR="00BC076D" w:rsidRPr="00F926CD" w:rsidRDefault="00BC076D" w:rsidP="00F926CD">
      <w:pPr>
        <w:rPr>
          <w:rFonts w:ascii="Times New Roman" w:hAnsi="Times New Roman" w:cs="Times New Roman"/>
        </w:rPr>
      </w:pPr>
      <w:r w:rsidRPr="00F926CD">
        <w:rPr>
          <w:rFonts w:ascii="Times New Roman" w:hAnsi="Times New Roman" w:cs="Times New Roman"/>
        </w:rPr>
        <w:t xml:space="preserve">Il s’organise pour venir chercher son panier comme indiqué ci-dessous ou pour le faire récupérer s’il ne peut être présent au jour de la distribution. Un panier non récupéré </w:t>
      </w:r>
      <w:r w:rsidR="005338C0" w:rsidRPr="00F926CD">
        <w:rPr>
          <w:rFonts w:ascii="Times New Roman" w:hAnsi="Times New Roman" w:cs="Times New Roman"/>
        </w:rPr>
        <w:t>le jeudi ou le vendredi sera</w:t>
      </w:r>
      <w:r w:rsidRPr="00F926CD">
        <w:rPr>
          <w:rFonts w:ascii="Times New Roman" w:hAnsi="Times New Roman" w:cs="Times New Roman"/>
        </w:rPr>
        <w:t xml:space="preserve"> perdu et mis à la disposition de l’ESAT. Il s’engage à trouver un remplaçant pour la durée restante de son contrat s’il souhaite l’interrompre. </w:t>
      </w:r>
    </w:p>
    <w:p w14:paraId="386A337C" w14:textId="77777777" w:rsidR="00F926CD" w:rsidRPr="00F926CD" w:rsidRDefault="005338C0" w:rsidP="00F926CD">
      <w:pPr>
        <w:pStyle w:val="Paragraphedeliste"/>
        <w:numPr>
          <w:ilvl w:val="0"/>
          <w:numId w:val="4"/>
        </w:numPr>
        <w:rPr>
          <w:rFonts w:ascii="Times New Roman" w:hAnsi="Times New Roman" w:cs="Times New Roman"/>
          <w:b/>
          <w:bCs/>
        </w:rPr>
      </w:pPr>
      <w:r w:rsidRPr="00F926CD">
        <w:rPr>
          <w:rFonts w:ascii="Times New Roman" w:hAnsi="Times New Roman" w:cs="Times New Roman"/>
          <w:b/>
          <w:bCs/>
        </w:rPr>
        <w:t>Offre « abonnement liberté » : 30 livraisons</w:t>
      </w:r>
    </w:p>
    <w:p w14:paraId="256637DA" w14:textId="70168D31" w:rsidR="005338C0" w:rsidRPr="00F926CD" w:rsidRDefault="005338C0" w:rsidP="00EF2AC2">
      <w:pPr>
        <w:jc w:val="both"/>
        <w:rPr>
          <w:rFonts w:ascii="Times New Roman" w:hAnsi="Times New Roman" w:cs="Times New Roman"/>
        </w:rPr>
      </w:pPr>
      <w:r w:rsidRPr="00F926CD">
        <w:rPr>
          <w:rFonts w:ascii="Times New Roman" w:hAnsi="Times New Roman" w:cs="Times New Roman"/>
        </w:rPr>
        <w:t xml:space="preserve">Il s’engage pour un abonnement sur 30 semaines selon les mêmes modalités que l’offre « abonnement complet ». Il décide des deux semaines pour lesquelles il ne souhaite pas de panier en </w:t>
      </w:r>
      <w:r w:rsidR="00F926CD">
        <w:rPr>
          <w:rFonts w:ascii="Times New Roman" w:hAnsi="Times New Roman" w:cs="Times New Roman"/>
        </w:rPr>
        <w:t>informant</w:t>
      </w:r>
      <w:r w:rsidRPr="00F926CD">
        <w:rPr>
          <w:rFonts w:ascii="Times New Roman" w:hAnsi="Times New Roman" w:cs="Times New Roman"/>
        </w:rPr>
        <w:t xml:space="preserve"> le maraicher avec un délai de prévenance de 15 jours.</w:t>
      </w:r>
    </w:p>
    <w:p w14:paraId="4FC0B1A5" w14:textId="77777777" w:rsidR="00F926CD" w:rsidRDefault="00F926CD" w:rsidP="00903603">
      <w:pPr>
        <w:spacing w:after="120"/>
        <w:rPr>
          <w:rFonts w:ascii="Times New Roman" w:hAnsi="Times New Roman" w:cs="Times New Roman"/>
        </w:rPr>
      </w:pPr>
    </w:p>
    <w:p w14:paraId="74988C90" w14:textId="6DC5C148" w:rsidR="0058595C" w:rsidRDefault="00BC076D" w:rsidP="00903603">
      <w:pPr>
        <w:spacing w:after="120"/>
        <w:rPr>
          <w:rFonts w:ascii="Times New Roman" w:hAnsi="Times New Roman" w:cs="Times New Roman"/>
        </w:rPr>
      </w:pPr>
      <w:r w:rsidRPr="0077309C">
        <w:rPr>
          <w:rFonts w:ascii="Times New Roman" w:hAnsi="Times New Roman" w:cs="Times New Roman"/>
        </w:rPr>
        <w:t>Le participant s’engage à régler son abonnement à l’avance selon les modalités suivantes :</w:t>
      </w:r>
      <w:r w:rsidRPr="0077309C">
        <w:rPr>
          <w:rFonts w:ascii="Times New Roman" w:hAnsi="Times New Roman" w:cs="Times New Roman"/>
        </w:rPr>
        <w:tab/>
      </w:r>
    </w:p>
    <w:tbl>
      <w:tblPr>
        <w:tblStyle w:val="Grilledutableau"/>
        <w:tblW w:w="0" w:type="auto"/>
        <w:tblLook w:val="04A0" w:firstRow="1" w:lastRow="0" w:firstColumn="1" w:lastColumn="0" w:noHBand="0" w:noVBand="1"/>
      </w:tblPr>
      <w:tblGrid>
        <w:gridCol w:w="704"/>
        <w:gridCol w:w="4500"/>
        <w:gridCol w:w="2596"/>
        <w:gridCol w:w="2656"/>
      </w:tblGrid>
      <w:tr w:rsidR="00F926CD" w14:paraId="0D7788D3" w14:textId="77777777" w:rsidTr="00F926CD">
        <w:tc>
          <w:tcPr>
            <w:tcW w:w="704" w:type="dxa"/>
          </w:tcPr>
          <w:p w14:paraId="2C2D03D8" w14:textId="77777777" w:rsidR="00F926CD" w:rsidRPr="005338C0" w:rsidRDefault="00F926CD" w:rsidP="005338C0">
            <w:pPr>
              <w:spacing w:after="120"/>
              <w:jc w:val="center"/>
              <w:rPr>
                <w:rFonts w:ascii="Times New Roman" w:hAnsi="Times New Roman" w:cs="Times New Roman"/>
                <w:b/>
                <w:bCs/>
              </w:rPr>
            </w:pPr>
          </w:p>
        </w:tc>
        <w:tc>
          <w:tcPr>
            <w:tcW w:w="9752" w:type="dxa"/>
            <w:gridSpan w:val="3"/>
          </w:tcPr>
          <w:p w14:paraId="5C5A40DF" w14:textId="0E62B45E" w:rsidR="00F926CD" w:rsidRPr="005338C0" w:rsidRDefault="00F926CD" w:rsidP="005338C0">
            <w:pPr>
              <w:spacing w:after="120"/>
              <w:jc w:val="center"/>
              <w:rPr>
                <w:rFonts w:ascii="Times New Roman" w:hAnsi="Times New Roman" w:cs="Times New Roman"/>
                <w:b/>
                <w:bCs/>
              </w:rPr>
            </w:pPr>
            <w:r w:rsidRPr="00F926CD">
              <w:rPr>
                <w:rFonts w:ascii="Times New Roman" w:hAnsi="Times New Roman" w:cs="Times New Roman"/>
                <w:b/>
                <w:bCs/>
                <w:sz w:val="28"/>
                <w:szCs w:val="28"/>
              </w:rPr>
              <w:t>Choisissez votre taille de panier et votre offre</w:t>
            </w:r>
            <w:r>
              <w:rPr>
                <w:rFonts w:ascii="Times New Roman" w:hAnsi="Times New Roman" w:cs="Times New Roman"/>
                <w:b/>
                <w:bCs/>
                <w:sz w:val="28"/>
                <w:szCs w:val="28"/>
              </w:rPr>
              <w:t xml:space="preserve"> </w:t>
            </w:r>
            <w:r w:rsidRPr="00F926CD">
              <w:rPr>
                <w:rFonts w:ascii="Times New Roman" w:hAnsi="Times New Roman" w:cs="Times New Roman"/>
                <w:b/>
                <w:bCs/>
              </w:rPr>
              <w:t>(cochez l’offre de votre choix)</w:t>
            </w:r>
          </w:p>
        </w:tc>
      </w:tr>
      <w:tr w:rsidR="00F926CD" w14:paraId="49C95593" w14:textId="77777777" w:rsidTr="00F926CD">
        <w:tc>
          <w:tcPr>
            <w:tcW w:w="704" w:type="dxa"/>
            <w:vAlign w:val="center"/>
          </w:tcPr>
          <w:p w14:paraId="55B83A26" w14:textId="1F941FA8" w:rsidR="00F926CD" w:rsidRPr="00F926CD" w:rsidRDefault="00F926CD" w:rsidP="00F926CD">
            <w:pPr>
              <w:spacing w:after="120"/>
              <w:jc w:val="center"/>
              <w:rPr>
                <w:rFonts w:ascii="Times New Roman" w:hAnsi="Times New Roman" w:cs="Times New Roman"/>
                <w:sz w:val="40"/>
                <w:szCs w:val="40"/>
              </w:rPr>
            </w:pPr>
            <w:r w:rsidRPr="00F926CD">
              <w:rPr>
                <w:rFonts w:ascii="Arial" w:hAnsi="Arial" w:cs="Arial"/>
                <w:sz w:val="40"/>
                <w:szCs w:val="40"/>
              </w:rPr>
              <w:t>□</w:t>
            </w:r>
          </w:p>
        </w:tc>
        <w:tc>
          <w:tcPr>
            <w:tcW w:w="4500" w:type="dxa"/>
            <w:vAlign w:val="center"/>
          </w:tcPr>
          <w:p w14:paraId="7C58E1CA" w14:textId="77777777" w:rsidR="00F926CD" w:rsidRDefault="00F926CD" w:rsidP="00F926CD">
            <w:pPr>
              <w:spacing w:after="120"/>
              <w:jc w:val="center"/>
              <w:rPr>
                <w:rFonts w:ascii="Times New Roman" w:hAnsi="Times New Roman" w:cs="Times New Roman"/>
              </w:rPr>
            </w:pPr>
            <w:r>
              <w:rPr>
                <w:rFonts w:ascii="Times New Roman" w:hAnsi="Times New Roman" w:cs="Times New Roman"/>
              </w:rPr>
              <w:t xml:space="preserve">Offre « abonnement complet 32 semaines » </w:t>
            </w:r>
          </w:p>
          <w:p w14:paraId="7A3B0495" w14:textId="11415242" w:rsidR="00F926CD" w:rsidRDefault="004D4492" w:rsidP="00F926CD">
            <w:pPr>
              <w:spacing w:after="120"/>
              <w:jc w:val="center"/>
              <w:rPr>
                <w:rFonts w:ascii="Times New Roman" w:hAnsi="Times New Roman" w:cs="Times New Roman"/>
              </w:rPr>
            </w:pPr>
            <w:r>
              <w:rPr>
                <w:rFonts w:ascii="Times New Roman" w:hAnsi="Times New Roman" w:cs="Times New Roman"/>
              </w:rPr>
              <w:t>Petit</w:t>
            </w:r>
            <w:r w:rsidR="00F926CD">
              <w:rPr>
                <w:rFonts w:ascii="Times New Roman" w:hAnsi="Times New Roman" w:cs="Times New Roman"/>
              </w:rPr>
              <w:t xml:space="preserve"> panier</w:t>
            </w:r>
          </w:p>
        </w:tc>
        <w:tc>
          <w:tcPr>
            <w:tcW w:w="2596" w:type="dxa"/>
            <w:vAlign w:val="center"/>
          </w:tcPr>
          <w:p w14:paraId="452BC795" w14:textId="5046A198" w:rsidR="00F926CD" w:rsidRDefault="002E317E" w:rsidP="00F926CD">
            <w:pPr>
              <w:spacing w:after="120"/>
              <w:jc w:val="center"/>
              <w:rPr>
                <w:rFonts w:ascii="Times New Roman" w:hAnsi="Times New Roman" w:cs="Times New Roman"/>
              </w:rPr>
            </w:pPr>
            <w:r>
              <w:rPr>
                <w:rFonts w:ascii="Times New Roman" w:hAnsi="Times New Roman" w:cs="Times New Roman"/>
              </w:rPr>
              <w:t>504</w:t>
            </w:r>
            <w:r w:rsidR="00F926CD">
              <w:rPr>
                <w:rFonts w:ascii="Times New Roman" w:hAnsi="Times New Roman" w:cs="Times New Roman"/>
              </w:rPr>
              <w:t>€</w:t>
            </w:r>
          </w:p>
        </w:tc>
        <w:tc>
          <w:tcPr>
            <w:tcW w:w="2656" w:type="dxa"/>
            <w:vAlign w:val="center"/>
          </w:tcPr>
          <w:p w14:paraId="3B9477EB" w14:textId="32B0D070" w:rsidR="00F926CD" w:rsidRPr="00EF2AC2" w:rsidRDefault="00F926CD" w:rsidP="00F926CD">
            <w:pPr>
              <w:spacing w:after="120"/>
              <w:jc w:val="center"/>
              <w:rPr>
                <w:rFonts w:ascii="Times New Roman" w:hAnsi="Times New Roman" w:cs="Times New Roman"/>
                <w:i/>
                <w:iCs/>
              </w:rPr>
            </w:pPr>
            <w:r w:rsidRPr="00EF2AC2">
              <w:rPr>
                <w:rFonts w:ascii="Times New Roman" w:hAnsi="Times New Roman" w:cs="Times New Roman"/>
                <w:i/>
                <w:iCs/>
              </w:rPr>
              <w:t>Soit 15.</w:t>
            </w:r>
            <w:r w:rsidR="002E317E">
              <w:rPr>
                <w:rFonts w:ascii="Times New Roman" w:hAnsi="Times New Roman" w:cs="Times New Roman"/>
                <w:i/>
                <w:iCs/>
              </w:rPr>
              <w:t>75</w:t>
            </w:r>
            <w:r w:rsidRPr="00EF2AC2">
              <w:rPr>
                <w:rFonts w:ascii="Times New Roman" w:hAnsi="Times New Roman" w:cs="Times New Roman"/>
                <w:i/>
                <w:iCs/>
              </w:rPr>
              <w:t xml:space="preserve"> € /semaine</w:t>
            </w:r>
          </w:p>
        </w:tc>
      </w:tr>
      <w:tr w:rsidR="00F926CD" w14:paraId="06AECF5B" w14:textId="77777777" w:rsidTr="00F926CD">
        <w:tc>
          <w:tcPr>
            <w:tcW w:w="704" w:type="dxa"/>
            <w:vAlign w:val="center"/>
          </w:tcPr>
          <w:p w14:paraId="4B2BEFE2" w14:textId="108F3BF0" w:rsidR="00F926CD" w:rsidRPr="00F926CD" w:rsidRDefault="00F926CD" w:rsidP="00F926CD">
            <w:pPr>
              <w:spacing w:after="120"/>
              <w:jc w:val="center"/>
              <w:rPr>
                <w:rFonts w:ascii="Times New Roman" w:hAnsi="Times New Roman" w:cs="Times New Roman"/>
                <w:sz w:val="40"/>
                <w:szCs w:val="40"/>
              </w:rPr>
            </w:pPr>
            <w:r w:rsidRPr="00F926CD">
              <w:rPr>
                <w:rFonts w:ascii="Arial" w:hAnsi="Arial" w:cs="Arial"/>
                <w:sz w:val="40"/>
                <w:szCs w:val="40"/>
              </w:rPr>
              <w:t>□</w:t>
            </w:r>
          </w:p>
        </w:tc>
        <w:tc>
          <w:tcPr>
            <w:tcW w:w="4500" w:type="dxa"/>
            <w:vAlign w:val="center"/>
          </w:tcPr>
          <w:p w14:paraId="0450BE2A" w14:textId="7E65B6DA" w:rsidR="00F926CD" w:rsidRDefault="00F926CD" w:rsidP="00F926CD">
            <w:pPr>
              <w:spacing w:after="120"/>
              <w:jc w:val="center"/>
              <w:rPr>
                <w:rFonts w:ascii="Times New Roman" w:hAnsi="Times New Roman" w:cs="Times New Roman"/>
              </w:rPr>
            </w:pPr>
            <w:r>
              <w:rPr>
                <w:rFonts w:ascii="Times New Roman" w:hAnsi="Times New Roman" w:cs="Times New Roman"/>
              </w:rPr>
              <w:t xml:space="preserve">Offre « abonnement complet 32 semaines » </w:t>
            </w:r>
            <w:r w:rsidR="004D4492">
              <w:rPr>
                <w:rFonts w:ascii="Times New Roman" w:hAnsi="Times New Roman" w:cs="Times New Roman"/>
              </w:rPr>
              <w:t>G</w:t>
            </w:r>
            <w:r>
              <w:rPr>
                <w:rFonts w:ascii="Times New Roman" w:hAnsi="Times New Roman" w:cs="Times New Roman"/>
              </w:rPr>
              <w:t>rand panier</w:t>
            </w:r>
          </w:p>
        </w:tc>
        <w:tc>
          <w:tcPr>
            <w:tcW w:w="2596" w:type="dxa"/>
            <w:vAlign w:val="center"/>
          </w:tcPr>
          <w:p w14:paraId="289BFA8C" w14:textId="61CAC5E2" w:rsidR="00F926CD" w:rsidRDefault="00F926CD" w:rsidP="00F926CD">
            <w:pPr>
              <w:spacing w:after="120"/>
              <w:jc w:val="center"/>
              <w:rPr>
                <w:rFonts w:ascii="Times New Roman" w:hAnsi="Times New Roman" w:cs="Times New Roman"/>
              </w:rPr>
            </w:pPr>
            <w:r>
              <w:rPr>
                <w:rFonts w:ascii="Times New Roman" w:hAnsi="Times New Roman" w:cs="Times New Roman"/>
              </w:rPr>
              <w:t>6</w:t>
            </w:r>
            <w:r w:rsidR="002E317E">
              <w:rPr>
                <w:rFonts w:ascii="Times New Roman" w:hAnsi="Times New Roman" w:cs="Times New Roman"/>
              </w:rPr>
              <w:t>99</w:t>
            </w:r>
            <w:r>
              <w:rPr>
                <w:rFonts w:ascii="Times New Roman" w:hAnsi="Times New Roman" w:cs="Times New Roman"/>
              </w:rPr>
              <w:t>.2</w:t>
            </w:r>
            <w:r w:rsidR="002E317E">
              <w:rPr>
                <w:rFonts w:ascii="Times New Roman" w:hAnsi="Times New Roman" w:cs="Times New Roman"/>
              </w:rPr>
              <w:t>0</w:t>
            </w:r>
            <w:r>
              <w:rPr>
                <w:rFonts w:ascii="Times New Roman" w:hAnsi="Times New Roman" w:cs="Times New Roman"/>
              </w:rPr>
              <w:t xml:space="preserve"> €</w:t>
            </w:r>
          </w:p>
        </w:tc>
        <w:tc>
          <w:tcPr>
            <w:tcW w:w="2656" w:type="dxa"/>
            <w:vAlign w:val="center"/>
          </w:tcPr>
          <w:p w14:paraId="02E78390" w14:textId="3C7B65DB" w:rsidR="00F926CD" w:rsidRPr="00EF2AC2" w:rsidRDefault="00F926CD" w:rsidP="00F926CD">
            <w:pPr>
              <w:spacing w:after="120"/>
              <w:jc w:val="center"/>
              <w:rPr>
                <w:rFonts w:ascii="Times New Roman" w:hAnsi="Times New Roman" w:cs="Times New Roman"/>
                <w:i/>
                <w:iCs/>
              </w:rPr>
            </w:pPr>
            <w:r w:rsidRPr="00EF2AC2">
              <w:rPr>
                <w:rFonts w:ascii="Times New Roman" w:hAnsi="Times New Roman" w:cs="Times New Roman"/>
                <w:i/>
                <w:iCs/>
              </w:rPr>
              <w:t>Soit 21.</w:t>
            </w:r>
            <w:r w:rsidR="002E317E">
              <w:rPr>
                <w:rFonts w:ascii="Times New Roman" w:hAnsi="Times New Roman" w:cs="Times New Roman"/>
                <w:i/>
                <w:iCs/>
              </w:rPr>
              <w:t>85</w:t>
            </w:r>
            <w:r w:rsidRPr="00EF2AC2">
              <w:rPr>
                <w:rFonts w:ascii="Times New Roman" w:hAnsi="Times New Roman" w:cs="Times New Roman"/>
                <w:i/>
                <w:iCs/>
              </w:rPr>
              <w:t xml:space="preserve"> € /semaine</w:t>
            </w:r>
          </w:p>
        </w:tc>
      </w:tr>
      <w:tr w:rsidR="00F926CD" w14:paraId="6D9F8739" w14:textId="77777777" w:rsidTr="00F926CD">
        <w:tc>
          <w:tcPr>
            <w:tcW w:w="704" w:type="dxa"/>
            <w:vAlign w:val="center"/>
          </w:tcPr>
          <w:p w14:paraId="33083169" w14:textId="61FB19BD" w:rsidR="00F926CD" w:rsidRPr="00F926CD" w:rsidRDefault="00F926CD" w:rsidP="00F926CD">
            <w:pPr>
              <w:spacing w:after="120"/>
              <w:jc w:val="center"/>
              <w:rPr>
                <w:rFonts w:ascii="Times New Roman" w:hAnsi="Times New Roman" w:cs="Times New Roman"/>
                <w:sz w:val="40"/>
                <w:szCs w:val="40"/>
              </w:rPr>
            </w:pPr>
            <w:r w:rsidRPr="00F926CD">
              <w:rPr>
                <w:rFonts w:ascii="Arial" w:hAnsi="Arial" w:cs="Arial"/>
                <w:sz w:val="40"/>
                <w:szCs w:val="40"/>
              </w:rPr>
              <w:t>□</w:t>
            </w:r>
          </w:p>
        </w:tc>
        <w:tc>
          <w:tcPr>
            <w:tcW w:w="4500" w:type="dxa"/>
            <w:vAlign w:val="center"/>
          </w:tcPr>
          <w:p w14:paraId="04698CF8" w14:textId="77777777" w:rsidR="00F926CD" w:rsidRDefault="00F926CD" w:rsidP="00F926CD">
            <w:pPr>
              <w:spacing w:after="120"/>
              <w:jc w:val="center"/>
              <w:rPr>
                <w:rFonts w:ascii="Times New Roman" w:hAnsi="Times New Roman" w:cs="Times New Roman"/>
              </w:rPr>
            </w:pPr>
            <w:r>
              <w:rPr>
                <w:rFonts w:ascii="Times New Roman" w:hAnsi="Times New Roman" w:cs="Times New Roman"/>
              </w:rPr>
              <w:t xml:space="preserve">Offre « abonnement liberté 30 semaines » </w:t>
            </w:r>
          </w:p>
          <w:p w14:paraId="499E69E8" w14:textId="5E836014" w:rsidR="00F926CD" w:rsidRDefault="004D4492" w:rsidP="00F926CD">
            <w:pPr>
              <w:spacing w:after="120"/>
              <w:jc w:val="center"/>
              <w:rPr>
                <w:rFonts w:ascii="Times New Roman" w:hAnsi="Times New Roman" w:cs="Times New Roman"/>
              </w:rPr>
            </w:pPr>
            <w:r>
              <w:rPr>
                <w:rFonts w:ascii="Times New Roman" w:hAnsi="Times New Roman" w:cs="Times New Roman"/>
              </w:rPr>
              <w:t>Petit</w:t>
            </w:r>
            <w:r w:rsidR="00F926CD">
              <w:rPr>
                <w:rFonts w:ascii="Times New Roman" w:hAnsi="Times New Roman" w:cs="Times New Roman"/>
              </w:rPr>
              <w:t xml:space="preserve"> panier</w:t>
            </w:r>
          </w:p>
        </w:tc>
        <w:tc>
          <w:tcPr>
            <w:tcW w:w="2596" w:type="dxa"/>
            <w:vAlign w:val="center"/>
          </w:tcPr>
          <w:p w14:paraId="5D51D64D" w14:textId="7414C304" w:rsidR="00F926CD" w:rsidRDefault="00F926CD" w:rsidP="00F926CD">
            <w:pPr>
              <w:spacing w:after="120"/>
              <w:jc w:val="center"/>
              <w:rPr>
                <w:rFonts w:ascii="Times New Roman" w:hAnsi="Times New Roman" w:cs="Times New Roman"/>
              </w:rPr>
            </w:pPr>
            <w:r>
              <w:rPr>
                <w:rFonts w:ascii="Times New Roman" w:hAnsi="Times New Roman" w:cs="Times New Roman"/>
              </w:rPr>
              <w:t>4</w:t>
            </w:r>
            <w:r w:rsidR="002E317E">
              <w:rPr>
                <w:rFonts w:ascii="Times New Roman" w:hAnsi="Times New Roman" w:cs="Times New Roman"/>
              </w:rPr>
              <w:t>72</w:t>
            </w:r>
            <w:r>
              <w:rPr>
                <w:rFonts w:ascii="Times New Roman" w:hAnsi="Times New Roman" w:cs="Times New Roman"/>
              </w:rPr>
              <w:t>.</w:t>
            </w:r>
            <w:r w:rsidR="002E317E">
              <w:rPr>
                <w:rFonts w:ascii="Times New Roman" w:hAnsi="Times New Roman" w:cs="Times New Roman"/>
              </w:rPr>
              <w:t>5</w:t>
            </w:r>
            <w:r w:rsidR="007B4C9B">
              <w:rPr>
                <w:rFonts w:ascii="Times New Roman" w:hAnsi="Times New Roman" w:cs="Times New Roman"/>
              </w:rPr>
              <w:t>0</w:t>
            </w:r>
            <w:r>
              <w:rPr>
                <w:rFonts w:ascii="Times New Roman" w:hAnsi="Times New Roman" w:cs="Times New Roman"/>
              </w:rPr>
              <w:t xml:space="preserve"> €</w:t>
            </w:r>
          </w:p>
        </w:tc>
        <w:tc>
          <w:tcPr>
            <w:tcW w:w="2656" w:type="dxa"/>
            <w:vAlign w:val="center"/>
          </w:tcPr>
          <w:p w14:paraId="27972CD4" w14:textId="36C738CD" w:rsidR="00F926CD" w:rsidRPr="00EF2AC2" w:rsidRDefault="00F926CD" w:rsidP="00F926CD">
            <w:pPr>
              <w:spacing w:after="120"/>
              <w:jc w:val="center"/>
              <w:rPr>
                <w:rFonts w:ascii="Times New Roman" w:hAnsi="Times New Roman" w:cs="Times New Roman"/>
                <w:i/>
                <w:iCs/>
              </w:rPr>
            </w:pPr>
            <w:r w:rsidRPr="00EF2AC2">
              <w:rPr>
                <w:rFonts w:ascii="Times New Roman" w:hAnsi="Times New Roman" w:cs="Times New Roman"/>
                <w:i/>
                <w:iCs/>
              </w:rPr>
              <w:t xml:space="preserve">Soit </w:t>
            </w:r>
            <w:r w:rsidR="00F038C5" w:rsidRPr="00EF2AC2">
              <w:rPr>
                <w:rFonts w:ascii="Times New Roman" w:hAnsi="Times New Roman" w:cs="Times New Roman"/>
                <w:i/>
                <w:iCs/>
              </w:rPr>
              <w:t>15.</w:t>
            </w:r>
            <w:r w:rsidR="002E317E">
              <w:rPr>
                <w:rFonts w:ascii="Times New Roman" w:hAnsi="Times New Roman" w:cs="Times New Roman"/>
                <w:i/>
                <w:iCs/>
              </w:rPr>
              <w:t>75</w:t>
            </w:r>
            <w:r w:rsidRPr="00EF2AC2">
              <w:rPr>
                <w:rFonts w:ascii="Times New Roman" w:hAnsi="Times New Roman" w:cs="Times New Roman"/>
                <w:i/>
                <w:iCs/>
              </w:rPr>
              <w:t xml:space="preserve"> € / semaine</w:t>
            </w:r>
          </w:p>
        </w:tc>
      </w:tr>
      <w:tr w:rsidR="00F926CD" w14:paraId="5F336DD0" w14:textId="77777777" w:rsidTr="00F926CD">
        <w:tc>
          <w:tcPr>
            <w:tcW w:w="704" w:type="dxa"/>
            <w:vAlign w:val="center"/>
          </w:tcPr>
          <w:p w14:paraId="5CCA4C30" w14:textId="7917404C" w:rsidR="00F926CD" w:rsidRPr="00F926CD" w:rsidRDefault="00F926CD" w:rsidP="00F926CD">
            <w:pPr>
              <w:spacing w:after="120"/>
              <w:jc w:val="center"/>
              <w:rPr>
                <w:rFonts w:ascii="Times New Roman" w:hAnsi="Times New Roman" w:cs="Times New Roman"/>
                <w:sz w:val="40"/>
                <w:szCs w:val="40"/>
              </w:rPr>
            </w:pPr>
            <w:r w:rsidRPr="00F926CD">
              <w:rPr>
                <w:rFonts w:ascii="Arial" w:hAnsi="Arial" w:cs="Arial"/>
                <w:sz w:val="40"/>
                <w:szCs w:val="40"/>
              </w:rPr>
              <w:t>□</w:t>
            </w:r>
          </w:p>
        </w:tc>
        <w:tc>
          <w:tcPr>
            <w:tcW w:w="4500" w:type="dxa"/>
            <w:vAlign w:val="center"/>
          </w:tcPr>
          <w:p w14:paraId="2FD2C011" w14:textId="77777777" w:rsidR="00F926CD" w:rsidRDefault="00F926CD" w:rsidP="00F926CD">
            <w:pPr>
              <w:spacing w:after="120"/>
              <w:jc w:val="center"/>
              <w:rPr>
                <w:rFonts w:ascii="Times New Roman" w:hAnsi="Times New Roman" w:cs="Times New Roman"/>
              </w:rPr>
            </w:pPr>
            <w:r>
              <w:rPr>
                <w:rFonts w:ascii="Times New Roman" w:hAnsi="Times New Roman" w:cs="Times New Roman"/>
              </w:rPr>
              <w:t xml:space="preserve">Offre « abonnement liberté 30 semaines » </w:t>
            </w:r>
          </w:p>
          <w:p w14:paraId="1C13771E" w14:textId="1DA1ABE3" w:rsidR="00F926CD" w:rsidRDefault="004D4492" w:rsidP="00F926CD">
            <w:pPr>
              <w:spacing w:after="120"/>
              <w:jc w:val="center"/>
              <w:rPr>
                <w:rFonts w:ascii="Times New Roman" w:hAnsi="Times New Roman" w:cs="Times New Roman"/>
              </w:rPr>
            </w:pPr>
            <w:r>
              <w:rPr>
                <w:rFonts w:ascii="Times New Roman" w:hAnsi="Times New Roman" w:cs="Times New Roman"/>
              </w:rPr>
              <w:t>Grand</w:t>
            </w:r>
            <w:r w:rsidR="00F926CD">
              <w:rPr>
                <w:rFonts w:ascii="Times New Roman" w:hAnsi="Times New Roman" w:cs="Times New Roman"/>
              </w:rPr>
              <w:t xml:space="preserve"> panier</w:t>
            </w:r>
          </w:p>
        </w:tc>
        <w:tc>
          <w:tcPr>
            <w:tcW w:w="2596" w:type="dxa"/>
            <w:vAlign w:val="center"/>
          </w:tcPr>
          <w:p w14:paraId="31CD7278" w14:textId="4CEB9223" w:rsidR="00F926CD" w:rsidRDefault="00F926CD" w:rsidP="00F926CD">
            <w:pPr>
              <w:spacing w:after="120"/>
              <w:jc w:val="center"/>
              <w:rPr>
                <w:rFonts w:ascii="Times New Roman" w:hAnsi="Times New Roman" w:cs="Times New Roman"/>
              </w:rPr>
            </w:pPr>
            <w:r>
              <w:rPr>
                <w:rFonts w:ascii="Times New Roman" w:hAnsi="Times New Roman" w:cs="Times New Roman"/>
              </w:rPr>
              <w:t>6</w:t>
            </w:r>
            <w:r w:rsidR="002E317E">
              <w:rPr>
                <w:rFonts w:ascii="Times New Roman" w:hAnsi="Times New Roman" w:cs="Times New Roman"/>
              </w:rPr>
              <w:t>55</w:t>
            </w:r>
            <w:r>
              <w:rPr>
                <w:rFonts w:ascii="Times New Roman" w:hAnsi="Times New Roman" w:cs="Times New Roman"/>
              </w:rPr>
              <w:t>.</w:t>
            </w:r>
            <w:r w:rsidR="002E317E">
              <w:rPr>
                <w:rFonts w:ascii="Times New Roman" w:hAnsi="Times New Roman" w:cs="Times New Roman"/>
              </w:rPr>
              <w:t>5</w:t>
            </w:r>
            <w:r w:rsidR="007B4C9B">
              <w:rPr>
                <w:rFonts w:ascii="Times New Roman" w:hAnsi="Times New Roman" w:cs="Times New Roman"/>
              </w:rPr>
              <w:t>0</w:t>
            </w:r>
            <w:r>
              <w:rPr>
                <w:rFonts w:ascii="Times New Roman" w:hAnsi="Times New Roman" w:cs="Times New Roman"/>
              </w:rPr>
              <w:t xml:space="preserve"> €</w:t>
            </w:r>
          </w:p>
        </w:tc>
        <w:tc>
          <w:tcPr>
            <w:tcW w:w="2656" w:type="dxa"/>
            <w:vAlign w:val="center"/>
          </w:tcPr>
          <w:p w14:paraId="31AD44C1" w14:textId="76FDE501" w:rsidR="00F926CD" w:rsidRPr="00EF2AC2" w:rsidRDefault="00F926CD" w:rsidP="00F926CD">
            <w:pPr>
              <w:spacing w:after="120"/>
              <w:jc w:val="center"/>
              <w:rPr>
                <w:rFonts w:ascii="Times New Roman" w:hAnsi="Times New Roman" w:cs="Times New Roman"/>
                <w:i/>
                <w:iCs/>
              </w:rPr>
            </w:pPr>
            <w:r w:rsidRPr="00EF2AC2">
              <w:rPr>
                <w:rFonts w:ascii="Times New Roman" w:hAnsi="Times New Roman" w:cs="Times New Roman"/>
                <w:i/>
                <w:iCs/>
              </w:rPr>
              <w:t xml:space="preserve">Soit </w:t>
            </w:r>
            <w:r w:rsidR="00F038C5" w:rsidRPr="00EF2AC2">
              <w:rPr>
                <w:rFonts w:ascii="Times New Roman" w:hAnsi="Times New Roman" w:cs="Times New Roman"/>
                <w:i/>
                <w:iCs/>
              </w:rPr>
              <w:t>21.</w:t>
            </w:r>
            <w:r w:rsidR="002E317E">
              <w:rPr>
                <w:rFonts w:ascii="Times New Roman" w:hAnsi="Times New Roman" w:cs="Times New Roman"/>
                <w:i/>
                <w:iCs/>
              </w:rPr>
              <w:t>85</w:t>
            </w:r>
            <w:r w:rsidRPr="00EF2AC2">
              <w:rPr>
                <w:rFonts w:ascii="Times New Roman" w:hAnsi="Times New Roman" w:cs="Times New Roman"/>
                <w:i/>
                <w:iCs/>
              </w:rPr>
              <w:t xml:space="preserve"> € / semaine</w:t>
            </w:r>
          </w:p>
        </w:tc>
      </w:tr>
    </w:tbl>
    <w:p w14:paraId="51E4C625" w14:textId="61A075AE" w:rsidR="002D29A6" w:rsidRDefault="002D29A6" w:rsidP="00903603">
      <w:pPr>
        <w:spacing w:after="120"/>
        <w:rPr>
          <w:rFonts w:ascii="Times New Roman" w:hAnsi="Times New Roman" w:cs="Times New Roman"/>
        </w:rPr>
      </w:pPr>
    </w:p>
    <w:p w14:paraId="51692BBF" w14:textId="77777777" w:rsidR="005338C0" w:rsidRDefault="005338C0" w:rsidP="00903603">
      <w:pPr>
        <w:spacing w:after="120"/>
        <w:rPr>
          <w:rFonts w:ascii="Times New Roman" w:hAnsi="Times New Roman" w:cs="Times New Roman"/>
        </w:rPr>
      </w:pPr>
    </w:p>
    <w:p w14:paraId="165F12A3" w14:textId="77777777" w:rsidR="00F926CD" w:rsidRDefault="00F926CD" w:rsidP="00903603">
      <w:pPr>
        <w:spacing w:after="120"/>
        <w:rPr>
          <w:rFonts w:ascii="Times New Roman" w:hAnsi="Times New Roman" w:cs="Times New Roman"/>
        </w:rPr>
      </w:pPr>
    </w:p>
    <w:p w14:paraId="2913DCD2" w14:textId="77777777" w:rsidR="00F926CD" w:rsidRDefault="00F926CD" w:rsidP="00903603">
      <w:pPr>
        <w:spacing w:after="120"/>
        <w:rPr>
          <w:rFonts w:ascii="Times New Roman" w:hAnsi="Times New Roman" w:cs="Times New Roman"/>
        </w:rPr>
      </w:pPr>
    </w:p>
    <w:p w14:paraId="18A0F499" w14:textId="06E24F70" w:rsidR="00F926CD" w:rsidRPr="00F038C5" w:rsidRDefault="00F926CD" w:rsidP="00903603">
      <w:pPr>
        <w:spacing w:after="120"/>
        <w:rPr>
          <w:rFonts w:ascii="Times New Roman" w:hAnsi="Times New Roman" w:cs="Times New Roman"/>
          <w:b/>
          <w:bCs/>
          <w:sz w:val="24"/>
          <w:szCs w:val="24"/>
          <w:u w:val="single"/>
        </w:rPr>
      </w:pPr>
      <w:r w:rsidRPr="00F038C5">
        <w:rPr>
          <w:rFonts w:ascii="Times New Roman" w:hAnsi="Times New Roman" w:cs="Times New Roman"/>
          <w:b/>
          <w:bCs/>
          <w:sz w:val="24"/>
          <w:szCs w:val="24"/>
          <w:u w:val="single"/>
        </w:rPr>
        <w:t xml:space="preserve">Le règlement </w:t>
      </w:r>
    </w:p>
    <w:p w14:paraId="434DE341" w14:textId="77777777" w:rsidR="00F926CD" w:rsidRDefault="00F926CD" w:rsidP="00854275">
      <w:pPr>
        <w:rPr>
          <w:rFonts w:ascii="Times New Roman" w:hAnsi="Times New Roman" w:cs="Times New Roman"/>
          <w:b/>
          <w:bCs/>
        </w:rPr>
      </w:pPr>
    </w:p>
    <w:tbl>
      <w:tblPr>
        <w:tblStyle w:val="Grilledutableau"/>
        <w:tblW w:w="0" w:type="auto"/>
        <w:tblLook w:val="04A0" w:firstRow="1" w:lastRow="0" w:firstColumn="1" w:lastColumn="0" w:noHBand="0" w:noVBand="1"/>
      </w:tblPr>
      <w:tblGrid>
        <w:gridCol w:w="3942"/>
        <w:gridCol w:w="1585"/>
        <w:gridCol w:w="1748"/>
        <w:gridCol w:w="1596"/>
        <w:gridCol w:w="1585"/>
      </w:tblGrid>
      <w:tr w:rsidR="00F038C5" w14:paraId="45FFC366" w14:textId="77777777" w:rsidTr="00F926CD">
        <w:tc>
          <w:tcPr>
            <w:tcW w:w="3942" w:type="dxa"/>
            <w:vMerge w:val="restart"/>
          </w:tcPr>
          <w:p w14:paraId="7093E4AA" w14:textId="77777777" w:rsidR="00F038C5" w:rsidRDefault="00F038C5" w:rsidP="00F926CD">
            <w:pPr>
              <w:jc w:val="center"/>
              <w:rPr>
                <w:rFonts w:ascii="Times New Roman" w:hAnsi="Times New Roman" w:cs="Times New Roman"/>
                <w:b/>
                <w:bCs/>
              </w:rPr>
            </w:pPr>
            <w:r>
              <w:rPr>
                <w:rFonts w:ascii="Times New Roman" w:hAnsi="Times New Roman" w:cs="Times New Roman"/>
                <w:b/>
                <w:bCs/>
              </w:rPr>
              <w:t xml:space="preserve">Votre </w:t>
            </w:r>
          </w:p>
          <w:p w14:paraId="01D4CB27" w14:textId="336A168E" w:rsidR="00F038C5" w:rsidRDefault="00F038C5" w:rsidP="00F926CD">
            <w:pPr>
              <w:jc w:val="center"/>
              <w:rPr>
                <w:rFonts w:ascii="Times New Roman" w:hAnsi="Times New Roman" w:cs="Times New Roman"/>
                <w:b/>
                <w:bCs/>
              </w:rPr>
            </w:pPr>
            <w:r>
              <w:rPr>
                <w:rFonts w:ascii="Times New Roman" w:hAnsi="Times New Roman" w:cs="Times New Roman"/>
                <w:b/>
                <w:bCs/>
              </w:rPr>
              <w:t>Offre</w:t>
            </w:r>
          </w:p>
        </w:tc>
        <w:tc>
          <w:tcPr>
            <w:tcW w:w="6514" w:type="dxa"/>
            <w:gridSpan w:val="4"/>
          </w:tcPr>
          <w:p w14:paraId="33C5CABF" w14:textId="7ABEB939" w:rsidR="00F038C5" w:rsidRDefault="00F038C5" w:rsidP="00F926CD">
            <w:pPr>
              <w:jc w:val="center"/>
              <w:rPr>
                <w:rFonts w:ascii="Times New Roman" w:hAnsi="Times New Roman" w:cs="Times New Roman"/>
                <w:b/>
                <w:bCs/>
              </w:rPr>
            </w:pPr>
            <w:r>
              <w:rPr>
                <w:rFonts w:ascii="Times New Roman" w:hAnsi="Times New Roman" w:cs="Times New Roman"/>
                <w:b/>
                <w:bCs/>
              </w:rPr>
              <w:t>Règlement</w:t>
            </w:r>
          </w:p>
        </w:tc>
      </w:tr>
      <w:tr w:rsidR="00F038C5" w14:paraId="4AE3CF58" w14:textId="77777777" w:rsidTr="00F926CD">
        <w:tc>
          <w:tcPr>
            <w:tcW w:w="3942" w:type="dxa"/>
            <w:vMerge/>
          </w:tcPr>
          <w:p w14:paraId="30AA2B4A" w14:textId="77777777" w:rsidR="00F038C5" w:rsidRPr="00E55FDA" w:rsidRDefault="00F038C5" w:rsidP="00F926CD">
            <w:pPr>
              <w:jc w:val="center"/>
            </w:pPr>
          </w:p>
        </w:tc>
        <w:tc>
          <w:tcPr>
            <w:tcW w:w="1585" w:type="dxa"/>
          </w:tcPr>
          <w:p w14:paraId="7FF7FADD" w14:textId="5B824BFE" w:rsidR="00F038C5" w:rsidRDefault="00F038C5" w:rsidP="00F926CD">
            <w:pPr>
              <w:jc w:val="center"/>
              <w:rPr>
                <w:rFonts w:ascii="Times New Roman" w:hAnsi="Times New Roman" w:cs="Times New Roman"/>
                <w:b/>
                <w:bCs/>
              </w:rPr>
            </w:pPr>
            <w:r w:rsidRPr="00E55FDA">
              <w:t>Mai/Juin</w:t>
            </w:r>
          </w:p>
        </w:tc>
        <w:tc>
          <w:tcPr>
            <w:tcW w:w="1748" w:type="dxa"/>
          </w:tcPr>
          <w:p w14:paraId="675FF62E" w14:textId="7E695EDE" w:rsidR="00F038C5" w:rsidRDefault="00F038C5" w:rsidP="00F926CD">
            <w:pPr>
              <w:jc w:val="center"/>
              <w:rPr>
                <w:rFonts w:ascii="Times New Roman" w:hAnsi="Times New Roman" w:cs="Times New Roman"/>
                <w:b/>
                <w:bCs/>
              </w:rPr>
            </w:pPr>
            <w:r w:rsidRPr="00E55FDA">
              <w:t>Juillet/Août</w:t>
            </w:r>
          </w:p>
        </w:tc>
        <w:tc>
          <w:tcPr>
            <w:tcW w:w="1596" w:type="dxa"/>
          </w:tcPr>
          <w:p w14:paraId="67743353" w14:textId="2B697963" w:rsidR="00F038C5" w:rsidRDefault="00F038C5" w:rsidP="00F926CD">
            <w:pPr>
              <w:jc w:val="center"/>
              <w:rPr>
                <w:rFonts w:ascii="Times New Roman" w:hAnsi="Times New Roman" w:cs="Times New Roman"/>
                <w:b/>
                <w:bCs/>
              </w:rPr>
            </w:pPr>
            <w:r w:rsidRPr="00E55FDA">
              <w:t>Sept/Oct</w:t>
            </w:r>
          </w:p>
        </w:tc>
        <w:tc>
          <w:tcPr>
            <w:tcW w:w="1585" w:type="dxa"/>
          </w:tcPr>
          <w:p w14:paraId="6FE1F794" w14:textId="0862A5DB" w:rsidR="00F038C5" w:rsidRDefault="00F038C5" w:rsidP="00F926CD">
            <w:pPr>
              <w:jc w:val="center"/>
              <w:rPr>
                <w:rFonts w:ascii="Times New Roman" w:hAnsi="Times New Roman" w:cs="Times New Roman"/>
                <w:b/>
                <w:bCs/>
              </w:rPr>
            </w:pPr>
            <w:r w:rsidRPr="00E55FDA">
              <w:t>Nov/Déc</w:t>
            </w:r>
          </w:p>
        </w:tc>
      </w:tr>
      <w:tr w:rsidR="00F926CD" w14:paraId="300437F7" w14:textId="77777777" w:rsidTr="00F038C5">
        <w:tc>
          <w:tcPr>
            <w:tcW w:w="3942" w:type="dxa"/>
            <w:vAlign w:val="center"/>
          </w:tcPr>
          <w:p w14:paraId="518D07A6" w14:textId="2163FB03" w:rsidR="00F926CD" w:rsidRPr="00F038C5" w:rsidRDefault="00F926CD" w:rsidP="00F038C5">
            <w:pPr>
              <w:jc w:val="center"/>
              <w:rPr>
                <w:rFonts w:ascii="Times New Roman" w:hAnsi="Times New Roman" w:cs="Times New Roman"/>
              </w:rPr>
            </w:pPr>
            <w:r w:rsidRPr="00F038C5">
              <w:rPr>
                <w:rFonts w:ascii="Times New Roman" w:hAnsi="Times New Roman" w:cs="Times New Roman"/>
              </w:rPr>
              <w:t>Offre « abonnement complet »</w:t>
            </w:r>
          </w:p>
          <w:p w14:paraId="6AD8B4C4" w14:textId="3BBDE576" w:rsidR="00F926CD" w:rsidRPr="00F038C5" w:rsidRDefault="004D4492" w:rsidP="00F038C5">
            <w:pPr>
              <w:jc w:val="center"/>
              <w:rPr>
                <w:rFonts w:ascii="Times New Roman" w:hAnsi="Times New Roman" w:cs="Times New Roman"/>
              </w:rPr>
            </w:pPr>
            <w:r w:rsidRPr="00F038C5">
              <w:rPr>
                <w:rFonts w:ascii="Times New Roman" w:hAnsi="Times New Roman" w:cs="Times New Roman"/>
              </w:rPr>
              <w:t>Petit</w:t>
            </w:r>
            <w:r w:rsidR="00F926CD" w:rsidRPr="00F038C5">
              <w:rPr>
                <w:rFonts w:ascii="Times New Roman" w:hAnsi="Times New Roman" w:cs="Times New Roman"/>
              </w:rPr>
              <w:t xml:space="preserve"> panier</w:t>
            </w:r>
          </w:p>
        </w:tc>
        <w:tc>
          <w:tcPr>
            <w:tcW w:w="1585" w:type="dxa"/>
            <w:vAlign w:val="center"/>
          </w:tcPr>
          <w:p w14:paraId="20963012" w14:textId="2A94D81F" w:rsidR="00F926CD" w:rsidRPr="00F038C5" w:rsidRDefault="00F038C5" w:rsidP="00F038C5">
            <w:pPr>
              <w:jc w:val="center"/>
              <w:rPr>
                <w:rFonts w:ascii="Times New Roman" w:hAnsi="Times New Roman" w:cs="Times New Roman"/>
              </w:rPr>
            </w:pPr>
            <w:r w:rsidRPr="00F038C5">
              <w:rPr>
                <w:rFonts w:ascii="Times New Roman" w:hAnsi="Times New Roman" w:cs="Times New Roman"/>
              </w:rPr>
              <w:t>12</w:t>
            </w:r>
            <w:r w:rsidR="00EF2AC2">
              <w:rPr>
                <w:rFonts w:ascii="Times New Roman" w:hAnsi="Times New Roman" w:cs="Times New Roman"/>
              </w:rPr>
              <w:t>6</w:t>
            </w:r>
            <w:r w:rsidRPr="00F038C5">
              <w:rPr>
                <w:rFonts w:ascii="Times New Roman" w:hAnsi="Times New Roman" w:cs="Times New Roman"/>
              </w:rPr>
              <w:t xml:space="preserve"> €</w:t>
            </w:r>
          </w:p>
        </w:tc>
        <w:tc>
          <w:tcPr>
            <w:tcW w:w="1748" w:type="dxa"/>
            <w:vAlign w:val="center"/>
          </w:tcPr>
          <w:p w14:paraId="3CBEF8DB" w14:textId="69329371" w:rsidR="00F926CD" w:rsidRPr="00F038C5" w:rsidRDefault="002E317E" w:rsidP="00F038C5">
            <w:pPr>
              <w:jc w:val="center"/>
              <w:rPr>
                <w:rFonts w:ascii="Times New Roman" w:hAnsi="Times New Roman" w:cs="Times New Roman"/>
              </w:rPr>
            </w:pPr>
            <w:r w:rsidRPr="00F038C5">
              <w:rPr>
                <w:rFonts w:ascii="Times New Roman" w:hAnsi="Times New Roman" w:cs="Times New Roman"/>
              </w:rPr>
              <w:t>12</w:t>
            </w:r>
            <w:r>
              <w:rPr>
                <w:rFonts w:ascii="Times New Roman" w:hAnsi="Times New Roman" w:cs="Times New Roman"/>
              </w:rPr>
              <w:t>6</w:t>
            </w:r>
            <w:r w:rsidRPr="00F038C5">
              <w:rPr>
                <w:rFonts w:ascii="Times New Roman" w:hAnsi="Times New Roman" w:cs="Times New Roman"/>
              </w:rPr>
              <w:t xml:space="preserve"> €</w:t>
            </w:r>
          </w:p>
        </w:tc>
        <w:tc>
          <w:tcPr>
            <w:tcW w:w="1596" w:type="dxa"/>
            <w:vAlign w:val="center"/>
          </w:tcPr>
          <w:p w14:paraId="055DCCFE" w14:textId="01F1F5B2" w:rsidR="00F926CD" w:rsidRPr="00F038C5" w:rsidRDefault="002E317E" w:rsidP="00F038C5">
            <w:pPr>
              <w:jc w:val="center"/>
              <w:rPr>
                <w:rFonts w:ascii="Times New Roman" w:hAnsi="Times New Roman" w:cs="Times New Roman"/>
              </w:rPr>
            </w:pPr>
            <w:r w:rsidRPr="00F038C5">
              <w:rPr>
                <w:rFonts w:ascii="Times New Roman" w:hAnsi="Times New Roman" w:cs="Times New Roman"/>
              </w:rPr>
              <w:t>12</w:t>
            </w:r>
            <w:r>
              <w:rPr>
                <w:rFonts w:ascii="Times New Roman" w:hAnsi="Times New Roman" w:cs="Times New Roman"/>
              </w:rPr>
              <w:t>6</w:t>
            </w:r>
            <w:r w:rsidRPr="00F038C5">
              <w:rPr>
                <w:rFonts w:ascii="Times New Roman" w:hAnsi="Times New Roman" w:cs="Times New Roman"/>
              </w:rPr>
              <w:t xml:space="preserve"> €</w:t>
            </w:r>
          </w:p>
        </w:tc>
        <w:tc>
          <w:tcPr>
            <w:tcW w:w="1585" w:type="dxa"/>
            <w:vAlign w:val="center"/>
          </w:tcPr>
          <w:p w14:paraId="7A8DE12B" w14:textId="444F55B1" w:rsidR="00F926CD" w:rsidRPr="00F038C5" w:rsidRDefault="002E317E" w:rsidP="00F038C5">
            <w:pPr>
              <w:jc w:val="center"/>
              <w:rPr>
                <w:rFonts w:ascii="Times New Roman" w:hAnsi="Times New Roman" w:cs="Times New Roman"/>
              </w:rPr>
            </w:pPr>
            <w:r w:rsidRPr="00F038C5">
              <w:rPr>
                <w:rFonts w:ascii="Times New Roman" w:hAnsi="Times New Roman" w:cs="Times New Roman"/>
              </w:rPr>
              <w:t>12</w:t>
            </w:r>
            <w:r>
              <w:rPr>
                <w:rFonts w:ascii="Times New Roman" w:hAnsi="Times New Roman" w:cs="Times New Roman"/>
              </w:rPr>
              <w:t>6</w:t>
            </w:r>
            <w:r w:rsidRPr="00F038C5">
              <w:rPr>
                <w:rFonts w:ascii="Times New Roman" w:hAnsi="Times New Roman" w:cs="Times New Roman"/>
              </w:rPr>
              <w:t xml:space="preserve"> €</w:t>
            </w:r>
          </w:p>
        </w:tc>
      </w:tr>
      <w:tr w:rsidR="00F926CD" w14:paraId="5164FC4C" w14:textId="77777777" w:rsidTr="00F038C5">
        <w:tc>
          <w:tcPr>
            <w:tcW w:w="3942" w:type="dxa"/>
            <w:vAlign w:val="center"/>
          </w:tcPr>
          <w:p w14:paraId="72EECF97" w14:textId="13A15BCA" w:rsidR="00F926CD" w:rsidRPr="00F038C5" w:rsidRDefault="00F926CD" w:rsidP="00F038C5">
            <w:pPr>
              <w:jc w:val="center"/>
              <w:rPr>
                <w:rFonts w:ascii="Times New Roman" w:hAnsi="Times New Roman" w:cs="Times New Roman"/>
              </w:rPr>
            </w:pPr>
            <w:r w:rsidRPr="00F038C5">
              <w:rPr>
                <w:rFonts w:ascii="Times New Roman" w:hAnsi="Times New Roman" w:cs="Times New Roman"/>
              </w:rPr>
              <w:t>Offre « abonnement complet »</w:t>
            </w:r>
          </w:p>
          <w:p w14:paraId="70A71E52" w14:textId="727F4796" w:rsidR="00F926CD" w:rsidRPr="00F038C5" w:rsidRDefault="004D4492" w:rsidP="00F038C5">
            <w:pPr>
              <w:jc w:val="center"/>
              <w:rPr>
                <w:rFonts w:ascii="Times New Roman" w:hAnsi="Times New Roman" w:cs="Times New Roman"/>
              </w:rPr>
            </w:pPr>
            <w:r w:rsidRPr="00F038C5">
              <w:rPr>
                <w:rFonts w:ascii="Times New Roman" w:hAnsi="Times New Roman" w:cs="Times New Roman"/>
              </w:rPr>
              <w:t>Grand</w:t>
            </w:r>
            <w:r w:rsidR="00F926CD" w:rsidRPr="00F038C5">
              <w:rPr>
                <w:rFonts w:ascii="Times New Roman" w:hAnsi="Times New Roman" w:cs="Times New Roman"/>
              </w:rPr>
              <w:t xml:space="preserve"> panier</w:t>
            </w:r>
          </w:p>
        </w:tc>
        <w:tc>
          <w:tcPr>
            <w:tcW w:w="1585" w:type="dxa"/>
            <w:vAlign w:val="center"/>
          </w:tcPr>
          <w:p w14:paraId="2CE3D69F" w14:textId="78B9A58C" w:rsidR="00F926CD" w:rsidRPr="00F038C5" w:rsidRDefault="00F038C5" w:rsidP="00F038C5">
            <w:pPr>
              <w:jc w:val="center"/>
              <w:rPr>
                <w:rFonts w:ascii="Times New Roman" w:hAnsi="Times New Roman" w:cs="Times New Roman"/>
              </w:rPr>
            </w:pPr>
            <w:r w:rsidRPr="00F038C5">
              <w:rPr>
                <w:rFonts w:ascii="Times New Roman" w:hAnsi="Times New Roman" w:cs="Times New Roman"/>
              </w:rPr>
              <w:t>17</w:t>
            </w:r>
            <w:r w:rsidR="002E317E">
              <w:rPr>
                <w:rFonts w:ascii="Times New Roman" w:hAnsi="Times New Roman" w:cs="Times New Roman"/>
              </w:rPr>
              <w:t>4</w:t>
            </w:r>
            <w:r w:rsidRPr="00F038C5">
              <w:rPr>
                <w:rFonts w:ascii="Times New Roman" w:hAnsi="Times New Roman" w:cs="Times New Roman"/>
              </w:rPr>
              <w:t>.</w:t>
            </w:r>
            <w:r w:rsidR="002E317E">
              <w:rPr>
                <w:rFonts w:ascii="Times New Roman" w:hAnsi="Times New Roman" w:cs="Times New Roman"/>
              </w:rPr>
              <w:t>80</w:t>
            </w:r>
            <w:r w:rsidRPr="00F038C5">
              <w:rPr>
                <w:rFonts w:ascii="Times New Roman" w:hAnsi="Times New Roman" w:cs="Times New Roman"/>
              </w:rPr>
              <w:t xml:space="preserve"> €</w:t>
            </w:r>
          </w:p>
        </w:tc>
        <w:tc>
          <w:tcPr>
            <w:tcW w:w="1748" w:type="dxa"/>
            <w:vAlign w:val="center"/>
          </w:tcPr>
          <w:p w14:paraId="3BAD6E13" w14:textId="578768B2" w:rsidR="00F926CD" w:rsidRPr="00F038C5" w:rsidRDefault="002E317E" w:rsidP="00F038C5">
            <w:pPr>
              <w:jc w:val="center"/>
              <w:rPr>
                <w:rFonts w:ascii="Times New Roman" w:hAnsi="Times New Roman" w:cs="Times New Roman"/>
              </w:rPr>
            </w:pPr>
            <w:r w:rsidRPr="00F038C5">
              <w:rPr>
                <w:rFonts w:ascii="Times New Roman" w:hAnsi="Times New Roman" w:cs="Times New Roman"/>
              </w:rPr>
              <w:t>17</w:t>
            </w:r>
            <w:r>
              <w:rPr>
                <w:rFonts w:ascii="Times New Roman" w:hAnsi="Times New Roman" w:cs="Times New Roman"/>
              </w:rPr>
              <w:t>4</w:t>
            </w:r>
            <w:r w:rsidRPr="00F038C5">
              <w:rPr>
                <w:rFonts w:ascii="Times New Roman" w:hAnsi="Times New Roman" w:cs="Times New Roman"/>
              </w:rPr>
              <w:t>.</w:t>
            </w:r>
            <w:r>
              <w:rPr>
                <w:rFonts w:ascii="Times New Roman" w:hAnsi="Times New Roman" w:cs="Times New Roman"/>
              </w:rPr>
              <w:t>80</w:t>
            </w:r>
            <w:r w:rsidRPr="00F038C5">
              <w:rPr>
                <w:rFonts w:ascii="Times New Roman" w:hAnsi="Times New Roman" w:cs="Times New Roman"/>
              </w:rPr>
              <w:t xml:space="preserve"> €</w:t>
            </w:r>
          </w:p>
        </w:tc>
        <w:tc>
          <w:tcPr>
            <w:tcW w:w="1596" w:type="dxa"/>
            <w:vAlign w:val="center"/>
          </w:tcPr>
          <w:p w14:paraId="0764A05A" w14:textId="2277FA02" w:rsidR="00F926CD" w:rsidRPr="00F038C5" w:rsidRDefault="002E317E" w:rsidP="00F038C5">
            <w:pPr>
              <w:jc w:val="center"/>
              <w:rPr>
                <w:rFonts w:ascii="Times New Roman" w:hAnsi="Times New Roman" w:cs="Times New Roman"/>
              </w:rPr>
            </w:pPr>
            <w:r w:rsidRPr="00F038C5">
              <w:rPr>
                <w:rFonts w:ascii="Times New Roman" w:hAnsi="Times New Roman" w:cs="Times New Roman"/>
              </w:rPr>
              <w:t>17</w:t>
            </w:r>
            <w:r>
              <w:rPr>
                <w:rFonts w:ascii="Times New Roman" w:hAnsi="Times New Roman" w:cs="Times New Roman"/>
              </w:rPr>
              <w:t>4</w:t>
            </w:r>
            <w:r w:rsidRPr="00F038C5">
              <w:rPr>
                <w:rFonts w:ascii="Times New Roman" w:hAnsi="Times New Roman" w:cs="Times New Roman"/>
              </w:rPr>
              <w:t>.</w:t>
            </w:r>
            <w:r>
              <w:rPr>
                <w:rFonts w:ascii="Times New Roman" w:hAnsi="Times New Roman" w:cs="Times New Roman"/>
              </w:rPr>
              <w:t>80</w:t>
            </w:r>
            <w:r w:rsidRPr="00F038C5">
              <w:rPr>
                <w:rFonts w:ascii="Times New Roman" w:hAnsi="Times New Roman" w:cs="Times New Roman"/>
              </w:rPr>
              <w:t xml:space="preserve"> €</w:t>
            </w:r>
          </w:p>
        </w:tc>
        <w:tc>
          <w:tcPr>
            <w:tcW w:w="1585" w:type="dxa"/>
            <w:vAlign w:val="center"/>
          </w:tcPr>
          <w:p w14:paraId="3A68612E" w14:textId="08563DC3" w:rsidR="00F926CD" w:rsidRPr="00F038C5" w:rsidRDefault="002E317E" w:rsidP="00F038C5">
            <w:pPr>
              <w:jc w:val="center"/>
              <w:rPr>
                <w:rFonts w:ascii="Times New Roman" w:hAnsi="Times New Roman" w:cs="Times New Roman"/>
              </w:rPr>
            </w:pPr>
            <w:r w:rsidRPr="00F038C5">
              <w:rPr>
                <w:rFonts w:ascii="Times New Roman" w:hAnsi="Times New Roman" w:cs="Times New Roman"/>
              </w:rPr>
              <w:t>17</w:t>
            </w:r>
            <w:r>
              <w:rPr>
                <w:rFonts w:ascii="Times New Roman" w:hAnsi="Times New Roman" w:cs="Times New Roman"/>
              </w:rPr>
              <w:t>4</w:t>
            </w:r>
            <w:r w:rsidRPr="00F038C5">
              <w:rPr>
                <w:rFonts w:ascii="Times New Roman" w:hAnsi="Times New Roman" w:cs="Times New Roman"/>
              </w:rPr>
              <w:t>.</w:t>
            </w:r>
            <w:r>
              <w:rPr>
                <w:rFonts w:ascii="Times New Roman" w:hAnsi="Times New Roman" w:cs="Times New Roman"/>
              </w:rPr>
              <w:t>80</w:t>
            </w:r>
            <w:r w:rsidRPr="00F038C5">
              <w:rPr>
                <w:rFonts w:ascii="Times New Roman" w:hAnsi="Times New Roman" w:cs="Times New Roman"/>
              </w:rPr>
              <w:t xml:space="preserve"> €</w:t>
            </w:r>
          </w:p>
        </w:tc>
      </w:tr>
      <w:tr w:rsidR="00F926CD" w14:paraId="7B68FF9A" w14:textId="77777777" w:rsidTr="00F038C5">
        <w:tc>
          <w:tcPr>
            <w:tcW w:w="3942" w:type="dxa"/>
            <w:vAlign w:val="center"/>
          </w:tcPr>
          <w:p w14:paraId="60F5CE2F" w14:textId="304B029D" w:rsidR="00F926CD" w:rsidRPr="00F038C5" w:rsidRDefault="00F926CD" w:rsidP="00F038C5">
            <w:pPr>
              <w:jc w:val="center"/>
              <w:rPr>
                <w:rFonts w:ascii="Times New Roman" w:hAnsi="Times New Roman" w:cs="Times New Roman"/>
              </w:rPr>
            </w:pPr>
            <w:r w:rsidRPr="00F038C5">
              <w:rPr>
                <w:rFonts w:ascii="Times New Roman" w:hAnsi="Times New Roman" w:cs="Times New Roman"/>
              </w:rPr>
              <w:t>Offre « liberté »</w:t>
            </w:r>
          </w:p>
          <w:p w14:paraId="69E59CFB" w14:textId="572FD5B1" w:rsidR="00F926CD" w:rsidRPr="00F038C5" w:rsidRDefault="00F926CD" w:rsidP="00F038C5">
            <w:pPr>
              <w:jc w:val="center"/>
              <w:rPr>
                <w:rFonts w:ascii="Times New Roman" w:hAnsi="Times New Roman" w:cs="Times New Roman"/>
              </w:rPr>
            </w:pPr>
            <w:r w:rsidRPr="00F038C5">
              <w:rPr>
                <w:rFonts w:ascii="Times New Roman" w:hAnsi="Times New Roman" w:cs="Times New Roman"/>
              </w:rPr>
              <w:t>Petit panier</w:t>
            </w:r>
          </w:p>
        </w:tc>
        <w:tc>
          <w:tcPr>
            <w:tcW w:w="1585" w:type="dxa"/>
            <w:vAlign w:val="center"/>
          </w:tcPr>
          <w:p w14:paraId="2A2FE09A" w14:textId="0C7C2AF8" w:rsidR="00F926CD" w:rsidRPr="00F038C5" w:rsidRDefault="00F038C5" w:rsidP="00F038C5">
            <w:pPr>
              <w:jc w:val="center"/>
              <w:rPr>
                <w:rFonts w:ascii="Times New Roman" w:hAnsi="Times New Roman" w:cs="Times New Roman"/>
              </w:rPr>
            </w:pPr>
            <w:r w:rsidRPr="00F038C5">
              <w:rPr>
                <w:rFonts w:ascii="Times New Roman" w:hAnsi="Times New Roman" w:cs="Times New Roman"/>
              </w:rPr>
              <w:t>11</w:t>
            </w:r>
            <w:r w:rsidR="002E317E">
              <w:rPr>
                <w:rFonts w:ascii="Times New Roman" w:hAnsi="Times New Roman" w:cs="Times New Roman"/>
              </w:rPr>
              <w:t>8</w:t>
            </w:r>
            <w:r w:rsidRPr="00F038C5">
              <w:rPr>
                <w:rFonts w:ascii="Times New Roman" w:hAnsi="Times New Roman" w:cs="Times New Roman"/>
              </w:rPr>
              <w:t>.</w:t>
            </w:r>
            <w:r w:rsidR="002E317E">
              <w:rPr>
                <w:rFonts w:ascii="Times New Roman" w:hAnsi="Times New Roman" w:cs="Times New Roman"/>
              </w:rPr>
              <w:t>13</w:t>
            </w:r>
            <w:r w:rsidRPr="00F038C5">
              <w:rPr>
                <w:rFonts w:ascii="Times New Roman" w:hAnsi="Times New Roman" w:cs="Times New Roman"/>
              </w:rPr>
              <w:t xml:space="preserve"> €</w:t>
            </w:r>
          </w:p>
        </w:tc>
        <w:tc>
          <w:tcPr>
            <w:tcW w:w="1748" w:type="dxa"/>
            <w:vAlign w:val="center"/>
          </w:tcPr>
          <w:p w14:paraId="09C84A7E" w14:textId="3ED79AD6" w:rsidR="00F926CD" w:rsidRPr="00F038C5" w:rsidRDefault="002E317E" w:rsidP="00F038C5">
            <w:pPr>
              <w:jc w:val="center"/>
              <w:rPr>
                <w:rFonts w:ascii="Times New Roman" w:hAnsi="Times New Roman" w:cs="Times New Roman"/>
              </w:rPr>
            </w:pPr>
            <w:r w:rsidRPr="00F038C5">
              <w:rPr>
                <w:rFonts w:ascii="Times New Roman" w:hAnsi="Times New Roman" w:cs="Times New Roman"/>
              </w:rPr>
              <w:t>11</w:t>
            </w:r>
            <w:r>
              <w:rPr>
                <w:rFonts w:ascii="Times New Roman" w:hAnsi="Times New Roman" w:cs="Times New Roman"/>
              </w:rPr>
              <w:t>8</w:t>
            </w:r>
            <w:r w:rsidRPr="00F038C5">
              <w:rPr>
                <w:rFonts w:ascii="Times New Roman" w:hAnsi="Times New Roman" w:cs="Times New Roman"/>
              </w:rPr>
              <w:t>.</w:t>
            </w:r>
            <w:r>
              <w:rPr>
                <w:rFonts w:ascii="Times New Roman" w:hAnsi="Times New Roman" w:cs="Times New Roman"/>
              </w:rPr>
              <w:t>13</w:t>
            </w:r>
            <w:r w:rsidRPr="00F038C5">
              <w:rPr>
                <w:rFonts w:ascii="Times New Roman" w:hAnsi="Times New Roman" w:cs="Times New Roman"/>
              </w:rPr>
              <w:t xml:space="preserve"> €</w:t>
            </w:r>
          </w:p>
        </w:tc>
        <w:tc>
          <w:tcPr>
            <w:tcW w:w="1596" w:type="dxa"/>
            <w:vAlign w:val="center"/>
          </w:tcPr>
          <w:p w14:paraId="63DE6F61" w14:textId="0C6AD02C" w:rsidR="00F926CD" w:rsidRPr="00F038C5" w:rsidRDefault="002E317E" w:rsidP="00F038C5">
            <w:pPr>
              <w:jc w:val="center"/>
              <w:rPr>
                <w:rFonts w:ascii="Times New Roman" w:hAnsi="Times New Roman" w:cs="Times New Roman"/>
              </w:rPr>
            </w:pPr>
            <w:r w:rsidRPr="00F038C5">
              <w:rPr>
                <w:rFonts w:ascii="Times New Roman" w:hAnsi="Times New Roman" w:cs="Times New Roman"/>
              </w:rPr>
              <w:t>11</w:t>
            </w:r>
            <w:r>
              <w:rPr>
                <w:rFonts w:ascii="Times New Roman" w:hAnsi="Times New Roman" w:cs="Times New Roman"/>
              </w:rPr>
              <w:t>8</w:t>
            </w:r>
            <w:r w:rsidRPr="00F038C5">
              <w:rPr>
                <w:rFonts w:ascii="Times New Roman" w:hAnsi="Times New Roman" w:cs="Times New Roman"/>
              </w:rPr>
              <w:t>.</w:t>
            </w:r>
            <w:r>
              <w:rPr>
                <w:rFonts w:ascii="Times New Roman" w:hAnsi="Times New Roman" w:cs="Times New Roman"/>
              </w:rPr>
              <w:t>13</w:t>
            </w:r>
            <w:r w:rsidRPr="00F038C5">
              <w:rPr>
                <w:rFonts w:ascii="Times New Roman" w:hAnsi="Times New Roman" w:cs="Times New Roman"/>
              </w:rPr>
              <w:t xml:space="preserve"> €</w:t>
            </w:r>
          </w:p>
        </w:tc>
        <w:tc>
          <w:tcPr>
            <w:tcW w:w="1585" w:type="dxa"/>
            <w:vAlign w:val="center"/>
          </w:tcPr>
          <w:p w14:paraId="6763D180" w14:textId="7326AFDF" w:rsidR="00F926CD" w:rsidRPr="00F038C5" w:rsidRDefault="00F038C5" w:rsidP="00F038C5">
            <w:pPr>
              <w:jc w:val="center"/>
              <w:rPr>
                <w:rFonts w:ascii="Times New Roman" w:hAnsi="Times New Roman" w:cs="Times New Roman"/>
              </w:rPr>
            </w:pPr>
            <w:r w:rsidRPr="00F038C5">
              <w:rPr>
                <w:rFonts w:ascii="Times New Roman" w:hAnsi="Times New Roman" w:cs="Times New Roman"/>
              </w:rPr>
              <w:t>11</w:t>
            </w:r>
            <w:r w:rsidR="002E317E">
              <w:rPr>
                <w:rFonts w:ascii="Times New Roman" w:hAnsi="Times New Roman" w:cs="Times New Roman"/>
              </w:rPr>
              <w:t>8</w:t>
            </w:r>
            <w:r w:rsidRPr="00F038C5">
              <w:rPr>
                <w:rFonts w:ascii="Times New Roman" w:hAnsi="Times New Roman" w:cs="Times New Roman"/>
              </w:rPr>
              <w:t>.</w:t>
            </w:r>
            <w:r w:rsidR="002E317E">
              <w:rPr>
                <w:rFonts w:ascii="Times New Roman" w:hAnsi="Times New Roman" w:cs="Times New Roman"/>
              </w:rPr>
              <w:t>11</w:t>
            </w:r>
            <w:r w:rsidRPr="00F038C5">
              <w:rPr>
                <w:rFonts w:ascii="Times New Roman" w:hAnsi="Times New Roman" w:cs="Times New Roman"/>
              </w:rPr>
              <w:t xml:space="preserve"> €</w:t>
            </w:r>
          </w:p>
        </w:tc>
      </w:tr>
      <w:tr w:rsidR="00F926CD" w14:paraId="4BE0D8AC" w14:textId="77777777" w:rsidTr="00F038C5">
        <w:tc>
          <w:tcPr>
            <w:tcW w:w="3942" w:type="dxa"/>
            <w:vAlign w:val="center"/>
          </w:tcPr>
          <w:p w14:paraId="7526CEAF" w14:textId="48B01DA5" w:rsidR="00F926CD" w:rsidRPr="00F038C5" w:rsidRDefault="00F926CD" w:rsidP="00F038C5">
            <w:pPr>
              <w:jc w:val="center"/>
              <w:rPr>
                <w:rFonts w:ascii="Times New Roman" w:hAnsi="Times New Roman" w:cs="Times New Roman"/>
              </w:rPr>
            </w:pPr>
            <w:r w:rsidRPr="00F038C5">
              <w:rPr>
                <w:rFonts w:ascii="Times New Roman" w:hAnsi="Times New Roman" w:cs="Times New Roman"/>
              </w:rPr>
              <w:t>Offre « liberté »</w:t>
            </w:r>
          </w:p>
          <w:p w14:paraId="0CB352FA" w14:textId="40449063" w:rsidR="00F926CD" w:rsidRPr="00F038C5" w:rsidRDefault="00F926CD" w:rsidP="00F038C5">
            <w:pPr>
              <w:jc w:val="center"/>
              <w:rPr>
                <w:rFonts w:ascii="Times New Roman" w:hAnsi="Times New Roman" w:cs="Times New Roman"/>
              </w:rPr>
            </w:pPr>
            <w:r w:rsidRPr="00F038C5">
              <w:rPr>
                <w:rFonts w:ascii="Times New Roman" w:hAnsi="Times New Roman" w:cs="Times New Roman"/>
              </w:rPr>
              <w:t>Grand panier</w:t>
            </w:r>
          </w:p>
        </w:tc>
        <w:tc>
          <w:tcPr>
            <w:tcW w:w="1585" w:type="dxa"/>
            <w:vAlign w:val="center"/>
          </w:tcPr>
          <w:p w14:paraId="0622AA90" w14:textId="5E2BD9D4" w:rsidR="00F926CD" w:rsidRPr="00F038C5" w:rsidRDefault="00F038C5" w:rsidP="00F038C5">
            <w:pPr>
              <w:jc w:val="center"/>
              <w:rPr>
                <w:rFonts w:ascii="Times New Roman" w:hAnsi="Times New Roman" w:cs="Times New Roman"/>
              </w:rPr>
            </w:pPr>
            <w:r w:rsidRPr="00F038C5">
              <w:rPr>
                <w:rFonts w:ascii="Times New Roman" w:hAnsi="Times New Roman" w:cs="Times New Roman"/>
              </w:rPr>
              <w:t>1</w:t>
            </w:r>
            <w:r w:rsidR="002E317E">
              <w:rPr>
                <w:rFonts w:ascii="Times New Roman" w:hAnsi="Times New Roman" w:cs="Times New Roman"/>
              </w:rPr>
              <w:t>63</w:t>
            </w:r>
            <w:r w:rsidRPr="00F038C5">
              <w:rPr>
                <w:rFonts w:ascii="Times New Roman" w:hAnsi="Times New Roman" w:cs="Times New Roman"/>
              </w:rPr>
              <w:t>.</w:t>
            </w:r>
            <w:r w:rsidR="002E317E">
              <w:rPr>
                <w:rFonts w:ascii="Times New Roman" w:hAnsi="Times New Roman" w:cs="Times New Roman"/>
              </w:rPr>
              <w:t>88</w:t>
            </w:r>
            <w:r w:rsidRPr="00F038C5">
              <w:rPr>
                <w:rFonts w:ascii="Times New Roman" w:hAnsi="Times New Roman" w:cs="Times New Roman"/>
              </w:rPr>
              <w:t xml:space="preserve"> €</w:t>
            </w:r>
          </w:p>
        </w:tc>
        <w:tc>
          <w:tcPr>
            <w:tcW w:w="1748" w:type="dxa"/>
            <w:vAlign w:val="center"/>
          </w:tcPr>
          <w:p w14:paraId="7AF61446" w14:textId="5503A183" w:rsidR="00F926CD" w:rsidRPr="00F038C5" w:rsidRDefault="002E317E" w:rsidP="00F038C5">
            <w:pPr>
              <w:jc w:val="center"/>
              <w:rPr>
                <w:rFonts w:ascii="Times New Roman" w:hAnsi="Times New Roman" w:cs="Times New Roman"/>
              </w:rPr>
            </w:pPr>
            <w:r w:rsidRPr="00F038C5">
              <w:rPr>
                <w:rFonts w:ascii="Times New Roman" w:hAnsi="Times New Roman" w:cs="Times New Roman"/>
              </w:rPr>
              <w:t>1</w:t>
            </w:r>
            <w:r>
              <w:rPr>
                <w:rFonts w:ascii="Times New Roman" w:hAnsi="Times New Roman" w:cs="Times New Roman"/>
              </w:rPr>
              <w:t>63</w:t>
            </w:r>
            <w:r w:rsidRPr="00F038C5">
              <w:rPr>
                <w:rFonts w:ascii="Times New Roman" w:hAnsi="Times New Roman" w:cs="Times New Roman"/>
              </w:rPr>
              <w:t>.</w:t>
            </w:r>
            <w:r>
              <w:rPr>
                <w:rFonts w:ascii="Times New Roman" w:hAnsi="Times New Roman" w:cs="Times New Roman"/>
              </w:rPr>
              <w:t>88</w:t>
            </w:r>
            <w:r w:rsidRPr="00F038C5">
              <w:rPr>
                <w:rFonts w:ascii="Times New Roman" w:hAnsi="Times New Roman" w:cs="Times New Roman"/>
              </w:rPr>
              <w:t xml:space="preserve"> €</w:t>
            </w:r>
          </w:p>
        </w:tc>
        <w:tc>
          <w:tcPr>
            <w:tcW w:w="1596" w:type="dxa"/>
            <w:vAlign w:val="center"/>
          </w:tcPr>
          <w:p w14:paraId="4D74C9F3" w14:textId="5854DDEE" w:rsidR="00F926CD" w:rsidRPr="00F038C5" w:rsidRDefault="002E317E" w:rsidP="00F038C5">
            <w:pPr>
              <w:jc w:val="center"/>
              <w:rPr>
                <w:rFonts w:ascii="Times New Roman" w:hAnsi="Times New Roman" w:cs="Times New Roman"/>
              </w:rPr>
            </w:pPr>
            <w:r w:rsidRPr="00F038C5">
              <w:rPr>
                <w:rFonts w:ascii="Times New Roman" w:hAnsi="Times New Roman" w:cs="Times New Roman"/>
              </w:rPr>
              <w:t>1</w:t>
            </w:r>
            <w:r>
              <w:rPr>
                <w:rFonts w:ascii="Times New Roman" w:hAnsi="Times New Roman" w:cs="Times New Roman"/>
              </w:rPr>
              <w:t>63</w:t>
            </w:r>
            <w:r w:rsidRPr="00F038C5">
              <w:rPr>
                <w:rFonts w:ascii="Times New Roman" w:hAnsi="Times New Roman" w:cs="Times New Roman"/>
              </w:rPr>
              <w:t>.</w:t>
            </w:r>
            <w:r>
              <w:rPr>
                <w:rFonts w:ascii="Times New Roman" w:hAnsi="Times New Roman" w:cs="Times New Roman"/>
              </w:rPr>
              <w:t>88</w:t>
            </w:r>
            <w:r w:rsidRPr="00F038C5">
              <w:rPr>
                <w:rFonts w:ascii="Times New Roman" w:hAnsi="Times New Roman" w:cs="Times New Roman"/>
              </w:rPr>
              <w:t xml:space="preserve"> €</w:t>
            </w:r>
          </w:p>
        </w:tc>
        <w:tc>
          <w:tcPr>
            <w:tcW w:w="1585" w:type="dxa"/>
            <w:vAlign w:val="center"/>
          </w:tcPr>
          <w:p w14:paraId="14744752" w14:textId="7D64287C" w:rsidR="00F926CD" w:rsidRPr="00F038C5" w:rsidRDefault="00F038C5" w:rsidP="00F038C5">
            <w:pPr>
              <w:jc w:val="center"/>
              <w:rPr>
                <w:rFonts w:ascii="Times New Roman" w:hAnsi="Times New Roman" w:cs="Times New Roman"/>
              </w:rPr>
            </w:pPr>
            <w:r w:rsidRPr="00F038C5">
              <w:rPr>
                <w:rFonts w:ascii="Times New Roman" w:hAnsi="Times New Roman" w:cs="Times New Roman"/>
              </w:rPr>
              <w:t>1</w:t>
            </w:r>
            <w:r w:rsidR="002E317E">
              <w:rPr>
                <w:rFonts w:ascii="Times New Roman" w:hAnsi="Times New Roman" w:cs="Times New Roman"/>
              </w:rPr>
              <w:t>63</w:t>
            </w:r>
            <w:r w:rsidRPr="00F038C5">
              <w:rPr>
                <w:rFonts w:ascii="Times New Roman" w:hAnsi="Times New Roman" w:cs="Times New Roman"/>
              </w:rPr>
              <w:t>.</w:t>
            </w:r>
            <w:r w:rsidR="002E317E">
              <w:rPr>
                <w:rFonts w:ascii="Times New Roman" w:hAnsi="Times New Roman" w:cs="Times New Roman"/>
              </w:rPr>
              <w:t>86</w:t>
            </w:r>
            <w:r w:rsidRPr="00F038C5">
              <w:rPr>
                <w:rFonts w:ascii="Times New Roman" w:hAnsi="Times New Roman" w:cs="Times New Roman"/>
              </w:rPr>
              <w:t xml:space="preserve"> €</w:t>
            </w:r>
          </w:p>
        </w:tc>
      </w:tr>
    </w:tbl>
    <w:p w14:paraId="0521AB4C" w14:textId="77777777" w:rsidR="00F926CD" w:rsidRPr="009E2A6B" w:rsidRDefault="00F926CD" w:rsidP="00854275">
      <w:pPr>
        <w:rPr>
          <w:rFonts w:ascii="Times New Roman" w:hAnsi="Times New Roman" w:cs="Times New Roman"/>
          <w:b/>
          <w:bCs/>
        </w:rPr>
      </w:pPr>
    </w:p>
    <w:p w14:paraId="341E1E7D" w14:textId="77777777" w:rsidR="00F926CD" w:rsidRDefault="00F926CD" w:rsidP="00854275">
      <w:pPr>
        <w:rPr>
          <w:rFonts w:ascii="Times New Roman" w:hAnsi="Times New Roman" w:cs="Times New Roman"/>
        </w:rPr>
      </w:pPr>
    </w:p>
    <w:p w14:paraId="5999A22D" w14:textId="5C9911F6" w:rsidR="0058595C" w:rsidRPr="0077309C" w:rsidRDefault="0058595C" w:rsidP="00EF2AC2">
      <w:pPr>
        <w:spacing w:after="120"/>
        <w:jc w:val="both"/>
        <w:rPr>
          <w:rFonts w:ascii="Times New Roman" w:hAnsi="Times New Roman" w:cs="Times New Roman"/>
        </w:rPr>
      </w:pPr>
      <w:r w:rsidRPr="0077309C">
        <w:rPr>
          <w:rFonts w:ascii="Times New Roman" w:hAnsi="Times New Roman" w:cs="Times New Roman"/>
        </w:rPr>
        <w:t xml:space="preserve">Le règlement s’effectue en </w:t>
      </w:r>
      <w:r w:rsidR="0013732D">
        <w:rPr>
          <w:rFonts w:ascii="Times New Roman" w:hAnsi="Times New Roman" w:cs="Times New Roman"/>
        </w:rPr>
        <w:t>4</w:t>
      </w:r>
      <w:r w:rsidRPr="0077309C">
        <w:rPr>
          <w:rFonts w:ascii="Times New Roman" w:hAnsi="Times New Roman" w:cs="Times New Roman"/>
        </w:rPr>
        <w:t xml:space="preserve"> chèques établis au nom de « ESAT L’Espoir », datés du jour de la signature. Ils accompagnent le présent contrat dument signé selon le calendrier ci-dessus Le premier chèque est encaissé à réception, le</w:t>
      </w:r>
      <w:r w:rsidR="0097069F" w:rsidRPr="0077309C">
        <w:rPr>
          <w:rFonts w:ascii="Times New Roman" w:hAnsi="Times New Roman" w:cs="Times New Roman"/>
        </w:rPr>
        <w:t>s</w:t>
      </w:r>
      <w:r w:rsidRPr="0077309C">
        <w:rPr>
          <w:rFonts w:ascii="Times New Roman" w:hAnsi="Times New Roman" w:cs="Times New Roman"/>
        </w:rPr>
        <w:t xml:space="preserve"> suivant</w:t>
      </w:r>
      <w:r w:rsidR="0097069F" w:rsidRPr="0077309C">
        <w:rPr>
          <w:rFonts w:ascii="Times New Roman" w:hAnsi="Times New Roman" w:cs="Times New Roman"/>
        </w:rPr>
        <w:t>s</w:t>
      </w:r>
      <w:r w:rsidRPr="0077309C">
        <w:rPr>
          <w:rFonts w:ascii="Times New Roman" w:hAnsi="Times New Roman" w:cs="Times New Roman"/>
        </w:rPr>
        <w:t xml:space="preserve"> </w:t>
      </w:r>
      <w:r w:rsidR="00A60A76">
        <w:rPr>
          <w:rFonts w:ascii="Times New Roman" w:hAnsi="Times New Roman" w:cs="Times New Roman"/>
        </w:rPr>
        <w:t>en</w:t>
      </w:r>
      <w:r w:rsidR="0013732D">
        <w:rPr>
          <w:rFonts w:ascii="Times New Roman" w:hAnsi="Times New Roman" w:cs="Times New Roman"/>
        </w:rPr>
        <w:t xml:space="preserve"> juillet, septembre</w:t>
      </w:r>
      <w:r w:rsidR="006E0218">
        <w:rPr>
          <w:rFonts w:ascii="Times New Roman" w:hAnsi="Times New Roman" w:cs="Times New Roman"/>
        </w:rPr>
        <w:t xml:space="preserve"> et</w:t>
      </w:r>
      <w:r w:rsidR="0013732D">
        <w:rPr>
          <w:rFonts w:ascii="Times New Roman" w:hAnsi="Times New Roman" w:cs="Times New Roman"/>
        </w:rPr>
        <w:t xml:space="preserve"> novembre</w:t>
      </w:r>
      <w:r w:rsidRPr="0077309C">
        <w:rPr>
          <w:rFonts w:ascii="Times New Roman" w:hAnsi="Times New Roman" w:cs="Times New Roman"/>
        </w:rPr>
        <w:t>.</w:t>
      </w:r>
      <w:r w:rsidR="00443556" w:rsidRPr="0077309C">
        <w:rPr>
          <w:rFonts w:ascii="Times New Roman" w:hAnsi="Times New Roman" w:cs="Times New Roman"/>
        </w:rPr>
        <w:t xml:space="preserve"> </w:t>
      </w:r>
      <w:r w:rsidR="00443556" w:rsidRPr="00DD484A">
        <w:rPr>
          <w:rFonts w:ascii="Times New Roman" w:hAnsi="Times New Roman" w:cs="Times New Roman"/>
        </w:rPr>
        <w:t>Vous pouvez bien sûr payer en une fois si vous le souhaitez.</w:t>
      </w:r>
      <w:r w:rsidR="00443556" w:rsidRPr="0077309C">
        <w:rPr>
          <w:rFonts w:ascii="Times New Roman" w:hAnsi="Times New Roman" w:cs="Times New Roman"/>
        </w:rPr>
        <w:t xml:space="preserve"> </w:t>
      </w:r>
    </w:p>
    <w:p w14:paraId="75EF7555" w14:textId="47AEF65E" w:rsidR="00BC076D" w:rsidRPr="00F038C5" w:rsidRDefault="00BC076D" w:rsidP="00BC076D">
      <w:pPr>
        <w:rPr>
          <w:rFonts w:ascii="Times New Roman" w:hAnsi="Times New Roman" w:cs="Times New Roman"/>
          <w:b/>
          <w:sz w:val="24"/>
          <w:szCs w:val="24"/>
          <w:u w:val="single"/>
        </w:rPr>
      </w:pPr>
      <w:r w:rsidRPr="00F038C5">
        <w:rPr>
          <w:rFonts w:ascii="Times New Roman" w:hAnsi="Times New Roman" w:cs="Times New Roman"/>
          <w:b/>
          <w:sz w:val="24"/>
          <w:szCs w:val="24"/>
          <w:u w:val="single"/>
        </w:rPr>
        <w:t>Organisation de la distribution</w:t>
      </w:r>
    </w:p>
    <w:p w14:paraId="428EB87F" w14:textId="77777777" w:rsidR="00F038C5" w:rsidRDefault="00BC076D" w:rsidP="00903603">
      <w:pPr>
        <w:rPr>
          <w:rFonts w:ascii="Times New Roman" w:hAnsi="Times New Roman" w:cs="Times New Roman"/>
        </w:rPr>
      </w:pPr>
      <w:r w:rsidRPr="0077309C">
        <w:rPr>
          <w:rFonts w:ascii="Times New Roman" w:hAnsi="Times New Roman" w:cs="Times New Roman"/>
        </w:rPr>
        <w:t>La distribution se fait</w:t>
      </w:r>
      <w:r w:rsidR="00F038C5">
        <w:rPr>
          <w:rFonts w:ascii="Times New Roman" w:hAnsi="Times New Roman" w:cs="Times New Roman"/>
        </w:rPr>
        <w:t> :</w:t>
      </w:r>
    </w:p>
    <w:p w14:paraId="68B165DD" w14:textId="61D91D94" w:rsidR="00F038C5" w:rsidRDefault="00F038C5" w:rsidP="00903603">
      <w:pPr>
        <w:rPr>
          <w:rFonts w:ascii="Times New Roman" w:hAnsi="Times New Roman" w:cs="Times New Roman"/>
        </w:rPr>
      </w:pPr>
      <w:r>
        <w:rPr>
          <w:rFonts w:ascii="Times New Roman" w:hAnsi="Times New Roman" w:cs="Times New Roman"/>
        </w:rPr>
        <w:t xml:space="preserve">Sur le site du maraichage à Vaux </w:t>
      </w:r>
      <w:r w:rsidR="00BC076D" w:rsidRPr="0077309C">
        <w:rPr>
          <w:rFonts w:ascii="Times New Roman" w:hAnsi="Times New Roman" w:cs="Times New Roman"/>
        </w:rPr>
        <w:t>tous les jeudis de 1</w:t>
      </w:r>
      <w:r w:rsidR="002E317E">
        <w:rPr>
          <w:rFonts w:ascii="Times New Roman" w:hAnsi="Times New Roman" w:cs="Times New Roman"/>
        </w:rPr>
        <w:t>6</w:t>
      </w:r>
      <w:r w:rsidR="00BC076D" w:rsidRPr="0077309C">
        <w:rPr>
          <w:rFonts w:ascii="Times New Roman" w:hAnsi="Times New Roman" w:cs="Times New Roman"/>
        </w:rPr>
        <w:t>h</w:t>
      </w:r>
      <w:r>
        <w:rPr>
          <w:rFonts w:ascii="Times New Roman" w:hAnsi="Times New Roman" w:cs="Times New Roman"/>
        </w:rPr>
        <w:t>3</w:t>
      </w:r>
      <w:r w:rsidR="00BC076D" w:rsidRPr="0077309C">
        <w:rPr>
          <w:rFonts w:ascii="Times New Roman" w:hAnsi="Times New Roman" w:cs="Times New Roman"/>
        </w:rPr>
        <w:t xml:space="preserve">0 à 18h30 en présence d’un moniteur. </w:t>
      </w:r>
    </w:p>
    <w:p w14:paraId="6144E1B7" w14:textId="0E7B73A8" w:rsidR="00F038C5" w:rsidRDefault="00F038C5" w:rsidP="00903603">
      <w:pPr>
        <w:rPr>
          <w:rFonts w:ascii="Times New Roman" w:hAnsi="Times New Roman" w:cs="Times New Roman"/>
        </w:rPr>
      </w:pPr>
      <w:r>
        <w:rPr>
          <w:rFonts w:ascii="Times New Roman" w:hAnsi="Times New Roman" w:cs="Times New Roman"/>
        </w:rPr>
        <w:t xml:space="preserve">Au siège d’Espoir 57 à Marly tous les vendredis de 10h à 11h30 </w:t>
      </w:r>
      <w:r w:rsidRPr="0077309C">
        <w:rPr>
          <w:rFonts w:ascii="Times New Roman" w:hAnsi="Times New Roman" w:cs="Times New Roman"/>
        </w:rPr>
        <w:t>en présence d’un moniteur</w:t>
      </w:r>
      <w:r w:rsidR="00EF2AC2">
        <w:rPr>
          <w:rFonts w:ascii="Times New Roman" w:hAnsi="Times New Roman" w:cs="Times New Roman"/>
        </w:rPr>
        <w:t>.</w:t>
      </w:r>
    </w:p>
    <w:p w14:paraId="7E7527AD" w14:textId="617504C5" w:rsidR="00903603" w:rsidRDefault="00BC076D" w:rsidP="00903603">
      <w:pPr>
        <w:rPr>
          <w:rFonts w:ascii="Times New Roman" w:hAnsi="Times New Roman" w:cs="Times New Roman"/>
        </w:rPr>
      </w:pPr>
      <w:r w:rsidRPr="0077309C">
        <w:rPr>
          <w:rFonts w:ascii="Times New Roman" w:hAnsi="Times New Roman" w:cs="Times New Roman"/>
        </w:rPr>
        <w:t>N’oubliez pas d’apporter vos propres sacs ou cabas.</w:t>
      </w:r>
    </w:p>
    <w:p w14:paraId="5226BAA7" w14:textId="77777777" w:rsidR="00F038C5" w:rsidRDefault="00F038C5" w:rsidP="00903603">
      <w:pPr>
        <w:rPr>
          <w:rFonts w:ascii="Times New Roman" w:hAnsi="Times New Roman" w:cs="Times New Roman"/>
        </w:rPr>
      </w:pPr>
    </w:p>
    <w:p w14:paraId="74BD1851" w14:textId="77777777" w:rsidR="00F038C5" w:rsidRPr="0077309C" w:rsidRDefault="00F038C5" w:rsidP="00903603">
      <w:pPr>
        <w:rPr>
          <w:rFonts w:ascii="Times New Roman" w:hAnsi="Times New Roman" w:cs="Times New Roman"/>
        </w:rPr>
      </w:pPr>
    </w:p>
    <w:p w14:paraId="6F8003F7" w14:textId="40473215" w:rsidR="00903603" w:rsidRPr="00EB6206" w:rsidRDefault="00903603" w:rsidP="00B017AF">
      <w:pPr>
        <w:spacing w:before="120" w:after="120"/>
        <w:jc w:val="center"/>
        <w:rPr>
          <w:rFonts w:ascii="Times New Roman" w:hAnsi="Times New Roman" w:cs="Times New Roman"/>
          <w:b/>
          <w:sz w:val="24"/>
          <w:szCs w:val="24"/>
          <w:u w:val="single"/>
        </w:rPr>
      </w:pPr>
      <w:r w:rsidRPr="00EB6206">
        <w:rPr>
          <w:rFonts w:ascii="Times New Roman" w:hAnsi="Times New Roman" w:cs="Times New Roman"/>
          <w:b/>
          <w:sz w:val="24"/>
          <w:szCs w:val="24"/>
          <w:u w:val="single"/>
        </w:rPr>
        <w:t xml:space="preserve">La distribution du </w:t>
      </w:r>
      <w:r w:rsidR="00D9270C" w:rsidRPr="00EB6206">
        <w:rPr>
          <w:rFonts w:ascii="Times New Roman" w:hAnsi="Times New Roman" w:cs="Times New Roman"/>
          <w:b/>
          <w:sz w:val="24"/>
          <w:szCs w:val="24"/>
          <w:u w:val="single"/>
        </w:rPr>
        <w:t xml:space="preserve">jeudi </w:t>
      </w:r>
      <w:r w:rsidR="002E317E" w:rsidRPr="00EB6206">
        <w:rPr>
          <w:rFonts w:ascii="Times New Roman" w:hAnsi="Times New Roman" w:cs="Times New Roman"/>
          <w:b/>
          <w:sz w:val="24"/>
          <w:szCs w:val="24"/>
          <w:u w:val="single"/>
        </w:rPr>
        <w:t>14</w:t>
      </w:r>
      <w:r w:rsidR="0013732D" w:rsidRPr="00EB6206">
        <w:rPr>
          <w:rFonts w:ascii="Times New Roman" w:hAnsi="Times New Roman" w:cs="Times New Roman"/>
          <w:b/>
          <w:sz w:val="24"/>
          <w:szCs w:val="24"/>
          <w:u w:val="single"/>
        </w:rPr>
        <w:t xml:space="preserve"> </w:t>
      </w:r>
      <w:r w:rsidR="00D9270C" w:rsidRPr="00EB6206">
        <w:rPr>
          <w:rFonts w:ascii="Times New Roman" w:hAnsi="Times New Roman" w:cs="Times New Roman"/>
          <w:b/>
          <w:sz w:val="24"/>
          <w:szCs w:val="24"/>
          <w:u w:val="single"/>
        </w:rPr>
        <w:t>mai</w:t>
      </w:r>
      <w:r w:rsidRPr="00EB6206">
        <w:rPr>
          <w:rFonts w:ascii="Times New Roman" w:hAnsi="Times New Roman" w:cs="Times New Roman"/>
          <w:b/>
          <w:sz w:val="24"/>
          <w:szCs w:val="24"/>
          <w:u w:val="single"/>
        </w:rPr>
        <w:t xml:space="preserve"> sera avancée au</w:t>
      </w:r>
      <w:r w:rsidR="00D9270C" w:rsidRPr="00EB6206">
        <w:rPr>
          <w:rFonts w:ascii="Times New Roman" w:hAnsi="Times New Roman" w:cs="Times New Roman"/>
          <w:b/>
          <w:sz w:val="24"/>
          <w:szCs w:val="24"/>
          <w:u w:val="single"/>
        </w:rPr>
        <w:t xml:space="preserve"> mercredi</w:t>
      </w:r>
      <w:r w:rsidRPr="00EB6206">
        <w:rPr>
          <w:rFonts w:ascii="Times New Roman" w:hAnsi="Times New Roman" w:cs="Times New Roman"/>
          <w:b/>
          <w:sz w:val="24"/>
          <w:szCs w:val="24"/>
          <w:u w:val="single"/>
        </w:rPr>
        <w:t xml:space="preserve"> </w:t>
      </w:r>
      <w:r w:rsidR="002E317E" w:rsidRPr="00EB6206">
        <w:rPr>
          <w:rFonts w:ascii="Times New Roman" w:hAnsi="Times New Roman" w:cs="Times New Roman"/>
          <w:b/>
          <w:sz w:val="24"/>
          <w:szCs w:val="24"/>
          <w:u w:val="single"/>
        </w:rPr>
        <w:t>13</w:t>
      </w:r>
      <w:r w:rsidR="00D9270C" w:rsidRPr="00EB6206">
        <w:rPr>
          <w:rFonts w:ascii="Times New Roman" w:hAnsi="Times New Roman" w:cs="Times New Roman"/>
          <w:b/>
          <w:sz w:val="24"/>
          <w:szCs w:val="24"/>
          <w:u w:val="single"/>
        </w:rPr>
        <w:t xml:space="preserve"> mai</w:t>
      </w:r>
      <w:r w:rsidRPr="00EB6206">
        <w:rPr>
          <w:rFonts w:ascii="Times New Roman" w:hAnsi="Times New Roman" w:cs="Times New Roman"/>
          <w:b/>
          <w:sz w:val="24"/>
          <w:szCs w:val="24"/>
          <w:u w:val="single"/>
        </w:rPr>
        <w:t>.</w:t>
      </w:r>
    </w:p>
    <w:p w14:paraId="2DAA6F82" w14:textId="0DD300AB" w:rsidR="00EB6206" w:rsidRPr="00EB6206" w:rsidRDefault="00EB6206" w:rsidP="00B017AF">
      <w:pPr>
        <w:spacing w:before="120" w:after="120"/>
        <w:jc w:val="center"/>
        <w:rPr>
          <w:rFonts w:ascii="Times New Roman" w:hAnsi="Times New Roman" w:cs="Times New Roman"/>
          <w:b/>
          <w:i/>
          <w:iCs/>
          <w:color w:val="EE0000"/>
          <w:sz w:val="24"/>
          <w:szCs w:val="24"/>
        </w:rPr>
      </w:pPr>
      <w:r w:rsidRPr="0093455B">
        <w:rPr>
          <w:rFonts w:ascii="Times New Roman" w:hAnsi="Times New Roman" w:cs="Times New Roman"/>
          <w:b/>
          <w:i/>
          <w:iCs/>
          <w:color w:val="EE0000"/>
          <w:sz w:val="24"/>
          <w:szCs w:val="24"/>
          <w:u w:val="single"/>
        </w:rPr>
        <w:t>ATTENTION :</w:t>
      </w:r>
      <w:r w:rsidRPr="00EB6206">
        <w:rPr>
          <w:rFonts w:ascii="Times New Roman" w:hAnsi="Times New Roman" w:cs="Times New Roman"/>
          <w:b/>
          <w:i/>
          <w:iCs/>
          <w:color w:val="EE0000"/>
          <w:sz w:val="24"/>
          <w:szCs w:val="24"/>
        </w:rPr>
        <w:t xml:space="preserve"> Il n’y aura pas de distribution le jeudi 29 octobre. Vous bénéficierez d’un panier « bonifié » la semaine précédente et la semaine suivante.</w:t>
      </w:r>
    </w:p>
    <w:p w14:paraId="081719F5" w14:textId="77777777" w:rsidR="00EF2AC2" w:rsidRPr="0077309C" w:rsidRDefault="00EF2AC2" w:rsidP="00B017AF">
      <w:pPr>
        <w:spacing w:before="120" w:after="120"/>
        <w:jc w:val="center"/>
        <w:rPr>
          <w:rFonts w:ascii="Times New Roman" w:hAnsi="Times New Roman" w:cs="Times New Roman"/>
          <w:b/>
          <w:u w:val="single"/>
        </w:rPr>
      </w:pPr>
    </w:p>
    <w:p w14:paraId="1D251F22" w14:textId="32841A83" w:rsidR="00BC076D" w:rsidRPr="0077309C" w:rsidRDefault="00BC076D" w:rsidP="00BC076D">
      <w:pPr>
        <w:rPr>
          <w:rFonts w:ascii="Times New Roman" w:hAnsi="Times New Roman" w:cs="Times New Roman"/>
        </w:rPr>
      </w:pPr>
      <w:r w:rsidRPr="0077309C">
        <w:rPr>
          <w:rFonts w:ascii="Times New Roman" w:hAnsi="Times New Roman" w:cs="Times New Roman"/>
        </w:rPr>
        <w:t>Pour faciliter l’organisation, chaque participant devra signer la feuille d’émargement après avoir pris son panier.</w:t>
      </w:r>
    </w:p>
    <w:p w14:paraId="34280D54" w14:textId="70B7B289" w:rsidR="00BC076D" w:rsidRDefault="00BC076D" w:rsidP="00BC076D">
      <w:pPr>
        <w:rPr>
          <w:rFonts w:ascii="Times New Roman" w:hAnsi="Times New Roman" w:cs="Times New Roman"/>
        </w:rPr>
      </w:pPr>
    </w:p>
    <w:p w14:paraId="5DEDFFCE" w14:textId="77777777" w:rsidR="00EF2AC2" w:rsidRPr="0077309C" w:rsidRDefault="00EF2AC2" w:rsidP="00BC076D">
      <w:pPr>
        <w:rPr>
          <w:rFonts w:ascii="Times New Roman" w:hAnsi="Times New Roman" w:cs="Times New Roman"/>
        </w:rPr>
      </w:pPr>
    </w:p>
    <w:p w14:paraId="7F942F45" w14:textId="5E920A67" w:rsidR="00BC076D" w:rsidRPr="0077309C" w:rsidRDefault="00BC076D" w:rsidP="00BC076D">
      <w:pPr>
        <w:rPr>
          <w:rFonts w:ascii="Times New Roman" w:hAnsi="Times New Roman" w:cs="Times New Roman"/>
        </w:rPr>
      </w:pPr>
      <w:proofErr w:type="gramStart"/>
      <w:r w:rsidRPr="0077309C">
        <w:rPr>
          <w:rFonts w:ascii="Times New Roman" w:hAnsi="Times New Roman" w:cs="Times New Roman"/>
        </w:rPr>
        <w:t>A  _</w:t>
      </w:r>
      <w:proofErr w:type="gramEnd"/>
      <w:r w:rsidRPr="0077309C">
        <w:rPr>
          <w:rFonts w:ascii="Times New Roman" w:hAnsi="Times New Roman" w:cs="Times New Roman"/>
        </w:rPr>
        <w:t>__________________</w:t>
      </w:r>
      <w:r w:rsidRPr="0077309C">
        <w:rPr>
          <w:rFonts w:ascii="Times New Roman" w:hAnsi="Times New Roman" w:cs="Times New Roman"/>
        </w:rPr>
        <w:tab/>
      </w:r>
      <w:r w:rsidRPr="0077309C">
        <w:rPr>
          <w:rFonts w:ascii="Times New Roman" w:hAnsi="Times New Roman" w:cs="Times New Roman"/>
        </w:rPr>
        <w:tab/>
      </w:r>
      <w:r w:rsidR="00DD484A">
        <w:rPr>
          <w:rFonts w:ascii="Times New Roman" w:hAnsi="Times New Roman" w:cs="Times New Roman"/>
        </w:rPr>
        <w:t>L’adhérent</w:t>
      </w:r>
      <w:r w:rsidRPr="0077309C">
        <w:rPr>
          <w:rFonts w:ascii="Times New Roman" w:hAnsi="Times New Roman" w:cs="Times New Roman"/>
        </w:rPr>
        <w:tab/>
      </w:r>
      <w:r w:rsidRPr="0077309C">
        <w:rPr>
          <w:rFonts w:ascii="Times New Roman" w:hAnsi="Times New Roman" w:cs="Times New Roman"/>
        </w:rPr>
        <w:tab/>
      </w:r>
      <w:r w:rsidRPr="0077309C">
        <w:rPr>
          <w:rFonts w:ascii="Times New Roman" w:hAnsi="Times New Roman" w:cs="Times New Roman"/>
        </w:rPr>
        <w:tab/>
      </w:r>
      <w:r w:rsidRPr="0077309C">
        <w:rPr>
          <w:rFonts w:ascii="Times New Roman" w:hAnsi="Times New Roman" w:cs="Times New Roman"/>
        </w:rPr>
        <w:tab/>
      </w:r>
      <w:r w:rsidRPr="0077309C">
        <w:rPr>
          <w:rFonts w:ascii="Times New Roman" w:hAnsi="Times New Roman" w:cs="Times New Roman"/>
        </w:rPr>
        <w:tab/>
        <w:t xml:space="preserve">Le </w:t>
      </w:r>
      <w:r w:rsidR="00DD484A">
        <w:rPr>
          <w:rFonts w:ascii="Times New Roman" w:hAnsi="Times New Roman" w:cs="Times New Roman"/>
        </w:rPr>
        <w:t>Directeur</w:t>
      </w:r>
    </w:p>
    <w:p w14:paraId="72E66F83" w14:textId="77777777" w:rsidR="00BC076D" w:rsidRPr="0077309C" w:rsidRDefault="00BC076D" w:rsidP="00BC076D">
      <w:pPr>
        <w:rPr>
          <w:rFonts w:ascii="Times New Roman" w:hAnsi="Times New Roman" w:cs="Times New Roman"/>
        </w:rPr>
      </w:pPr>
    </w:p>
    <w:p w14:paraId="0D50E1C4" w14:textId="2B9151C9" w:rsidR="007465F5" w:rsidRPr="0077309C" w:rsidRDefault="00625131">
      <w:pPr>
        <w:rPr>
          <w:rFonts w:ascii="Times New Roman" w:hAnsi="Times New Roman" w:cs="Times New Roman"/>
        </w:rPr>
      </w:pPr>
      <w:r w:rsidRPr="0077309C">
        <w:rPr>
          <w:rFonts w:ascii="Times New Roman" w:hAnsi="Times New Roman" w:cs="Times New Roman"/>
        </w:rPr>
        <w:t>Le _</w:t>
      </w:r>
      <w:r w:rsidR="00BC076D" w:rsidRPr="0077309C">
        <w:rPr>
          <w:rFonts w:ascii="Times New Roman" w:hAnsi="Times New Roman" w:cs="Times New Roman"/>
        </w:rPr>
        <w:t>________________</w:t>
      </w:r>
      <w:r w:rsidRPr="0077309C">
        <w:rPr>
          <w:rFonts w:ascii="Times New Roman" w:hAnsi="Times New Roman" w:cs="Times New Roman"/>
        </w:rPr>
        <w:t>_ 202</w:t>
      </w:r>
      <w:r w:rsidR="00F75AC5">
        <w:rPr>
          <w:rFonts w:ascii="Times New Roman" w:hAnsi="Times New Roman" w:cs="Times New Roman"/>
        </w:rPr>
        <w:t>6</w:t>
      </w:r>
      <w:r w:rsidR="005338C0">
        <w:rPr>
          <w:rFonts w:ascii="Times New Roman" w:hAnsi="Times New Roman" w:cs="Times New Roman"/>
        </w:rPr>
        <w:t xml:space="preserve"> </w:t>
      </w:r>
    </w:p>
    <w:sectPr w:rsidR="007465F5" w:rsidRPr="0077309C" w:rsidSect="00854275">
      <w:pgSz w:w="11906" w:h="16838"/>
      <w:pgMar w:top="142"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17D4"/>
    <w:multiLevelType w:val="hybridMultilevel"/>
    <w:tmpl w:val="C4B86BFC"/>
    <w:lvl w:ilvl="0" w:tplc="4C248E6C">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D672DA"/>
    <w:multiLevelType w:val="hybridMultilevel"/>
    <w:tmpl w:val="BF14DDE4"/>
    <w:lvl w:ilvl="0" w:tplc="4C248E6C">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907A48"/>
    <w:multiLevelType w:val="hybridMultilevel"/>
    <w:tmpl w:val="C576F8A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6433A15"/>
    <w:multiLevelType w:val="hybridMultilevel"/>
    <w:tmpl w:val="49CEC9BC"/>
    <w:lvl w:ilvl="0" w:tplc="BEDC6EFC">
      <w:start w:val="113"/>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2095081777">
    <w:abstractNumId w:val="3"/>
  </w:num>
  <w:num w:numId="2" w16cid:durableId="1859780989">
    <w:abstractNumId w:val="1"/>
  </w:num>
  <w:num w:numId="3" w16cid:durableId="720251586">
    <w:abstractNumId w:val="0"/>
  </w:num>
  <w:num w:numId="4" w16cid:durableId="205110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6D"/>
    <w:rsid w:val="00120539"/>
    <w:rsid w:val="0013732D"/>
    <w:rsid w:val="00193B61"/>
    <w:rsid w:val="001B38A5"/>
    <w:rsid w:val="001C2FC5"/>
    <w:rsid w:val="002178CC"/>
    <w:rsid w:val="00224628"/>
    <w:rsid w:val="002D29A6"/>
    <w:rsid w:val="002E317E"/>
    <w:rsid w:val="002F6FC5"/>
    <w:rsid w:val="003445DB"/>
    <w:rsid w:val="003771C3"/>
    <w:rsid w:val="00415358"/>
    <w:rsid w:val="00443556"/>
    <w:rsid w:val="004D4492"/>
    <w:rsid w:val="00512A50"/>
    <w:rsid w:val="0052061A"/>
    <w:rsid w:val="005338C0"/>
    <w:rsid w:val="00547206"/>
    <w:rsid w:val="0058595C"/>
    <w:rsid w:val="005D01F2"/>
    <w:rsid w:val="00625131"/>
    <w:rsid w:val="006A3D4A"/>
    <w:rsid w:val="006B560E"/>
    <w:rsid w:val="006E0218"/>
    <w:rsid w:val="00705260"/>
    <w:rsid w:val="007453F0"/>
    <w:rsid w:val="007465F5"/>
    <w:rsid w:val="00764EB2"/>
    <w:rsid w:val="0077309C"/>
    <w:rsid w:val="007B4C9B"/>
    <w:rsid w:val="008264DF"/>
    <w:rsid w:val="00854275"/>
    <w:rsid w:val="008A5AFA"/>
    <w:rsid w:val="008B37E5"/>
    <w:rsid w:val="008B61AA"/>
    <w:rsid w:val="00903603"/>
    <w:rsid w:val="00932B4D"/>
    <w:rsid w:val="0093455B"/>
    <w:rsid w:val="0097069F"/>
    <w:rsid w:val="009A0910"/>
    <w:rsid w:val="009C4173"/>
    <w:rsid w:val="009E2A6B"/>
    <w:rsid w:val="00A36561"/>
    <w:rsid w:val="00A60A76"/>
    <w:rsid w:val="00A92D4A"/>
    <w:rsid w:val="00AF79D5"/>
    <w:rsid w:val="00B017AF"/>
    <w:rsid w:val="00B2298C"/>
    <w:rsid w:val="00BC076D"/>
    <w:rsid w:val="00C36DB9"/>
    <w:rsid w:val="00C65132"/>
    <w:rsid w:val="00C81CF7"/>
    <w:rsid w:val="00C87C7F"/>
    <w:rsid w:val="00D26D6A"/>
    <w:rsid w:val="00D9270C"/>
    <w:rsid w:val="00DD484A"/>
    <w:rsid w:val="00DE579F"/>
    <w:rsid w:val="00E11D0C"/>
    <w:rsid w:val="00E12838"/>
    <w:rsid w:val="00E64E6B"/>
    <w:rsid w:val="00EA5DAF"/>
    <w:rsid w:val="00EB6206"/>
    <w:rsid w:val="00EF2AC2"/>
    <w:rsid w:val="00F038C5"/>
    <w:rsid w:val="00F2548D"/>
    <w:rsid w:val="00F75AC5"/>
    <w:rsid w:val="00F926CD"/>
    <w:rsid w:val="00FB10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7BBE"/>
  <w15:chartTrackingRefBased/>
  <w15:docId w15:val="{B3A9C8BA-D020-4AEC-B722-B8DFC68E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6D"/>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C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C076D"/>
    <w:rPr>
      <w:color w:val="0563C1" w:themeColor="hyperlink"/>
      <w:u w:val="single"/>
    </w:rPr>
  </w:style>
  <w:style w:type="paragraph" w:styleId="Paragraphedeliste">
    <w:name w:val="List Paragraph"/>
    <w:basedOn w:val="Normal"/>
    <w:uiPriority w:val="34"/>
    <w:qFormat/>
    <w:rsid w:val="00BC0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ueil-esat@espoir57.f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639C-0076-4226-B501-8354C0DF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657</Words>
  <Characters>3618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10</cp:revision>
  <cp:lastPrinted>2025-03-13T10:44:00Z</cp:lastPrinted>
  <dcterms:created xsi:type="dcterms:W3CDTF">2025-03-13T10:44:00Z</dcterms:created>
  <dcterms:modified xsi:type="dcterms:W3CDTF">2026-03-04T12:35:00Z</dcterms:modified>
</cp:coreProperties>
</file>